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A327" w14:textId="77777777" w:rsidR="00D400B3" w:rsidRPr="00AB1C9D" w:rsidRDefault="00D400B3" w:rsidP="00D400B3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Hlk204581498"/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TỈNH ỦY ĐỒNG NAI </w:t>
      </w:r>
      <w:r w:rsidRPr="00AB1C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b/>
          <w:sz w:val="30"/>
          <w:szCs w:val="30"/>
        </w:rPr>
        <w:t>ĐẢNG CỘNG SẢN VIỆT NAM</w:t>
      </w:r>
    </w:p>
    <w:p w14:paraId="19B0DF32" w14:textId="77777777" w:rsidR="00D400B3" w:rsidRPr="00AB1C9D" w:rsidRDefault="00D400B3" w:rsidP="00D400B3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A7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8E71D" wp14:editId="2C500CD6">
                <wp:simplePos x="0" y="0"/>
                <wp:positionH relativeFrom="column">
                  <wp:posOffset>3324860</wp:posOffset>
                </wp:positionH>
                <wp:positionV relativeFrom="paragraph">
                  <wp:posOffset>8890</wp:posOffset>
                </wp:positionV>
                <wp:extent cx="2549938" cy="15902"/>
                <wp:effectExtent l="0" t="0" r="2222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9938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CC44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8pt,.7pt" to="462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AB1C9D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316F3457" w14:textId="7152E164" w:rsidR="00D400B3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 xml:space="preserve">Đồng Nai, ngày </w:t>
      </w:r>
      <w:r w:rsidR="00AA3E2C">
        <w:rPr>
          <w:rFonts w:ascii="Times New Roman" w:eastAsia="Times New Roman" w:hAnsi="Times New Roman" w:cs="Times New Roman"/>
          <w:i/>
          <w:sz w:val="26"/>
          <w:szCs w:val="26"/>
        </w:rPr>
        <w:t>12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="00C414E4">
        <w:rPr>
          <w:rFonts w:ascii="Times New Roman" w:eastAsia="Times New Roman" w:hAnsi="Times New Roman" w:cs="Times New Roman"/>
          <w:i/>
          <w:sz w:val="26"/>
          <w:szCs w:val="26"/>
        </w:rPr>
        <w:t>01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năm 202</w:t>
      </w:r>
      <w:r w:rsidR="00C414E4">
        <w:rPr>
          <w:rFonts w:ascii="Times New Roman" w:eastAsia="Times New Roman" w:hAnsi="Times New Roman" w:cs="Times New Roman"/>
          <w:i/>
          <w:sz w:val="26"/>
          <w:szCs w:val="26"/>
        </w:rPr>
        <w:t>6</w:t>
      </w:r>
      <w:r w:rsidRPr="0072606C">
        <w:rPr>
          <w:rFonts w:ascii="Times New Roman" w:eastAsia="Times New Roman" w:hAnsi="Times New Roman" w:cs="Times New Roman"/>
          <w:sz w:val="32"/>
          <w:szCs w:val="24"/>
        </w:rPr>
        <w:t xml:space="preserve">        </w:t>
      </w:r>
    </w:p>
    <w:p w14:paraId="1237C9C5" w14:textId="77777777" w:rsidR="00D400B3" w:rsidRPr="00AB1C9D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14:paraId="01444E15" w14:textId="21C16C2A" w:rsidR="00D400B3" w:rsidRPr="00E54F51" w:rsidRDefault="00D400B3" w:rsidP="00D400B3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LÀM VIỆC CỦA BAN GIÁM HIỆU TUẦN </w:t>
      </w:r>
      <w:r w:rsidR="005D3171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AA3E2C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191814D7" w14:textId="5D033B6F" w:rsidR="00466011" w:rsidRPr="00E54F51" w:rsidRDefault="00D400B3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AA3E2C">
        <w:rPr>
          <w:rFonts w:ascii="Times New Roman" w:eastAsia="Times New Roman" w:hAnsi="Times New Roman" w:cs="Times New Roman"/>
          <w:b/>
          <w:i/>
          <w:sz w:val="28"/>
          <w:szCs w:val="28"/>
        </w:rPr>
        <w:t>12</w:t>
      </w:r>
      <w:r w:rsidR="00C37212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C414E4">
        <w:rPr>
          <w:rFonts w:ascii="Times New Roman" w:eastAsia="Times New Roman" w:hAnsi="Times New Roman" w:cs="Times New Roman"/>
          <w:b/>
          <w:i/>
          <w:sz w:val="28"/>
          <w:szCs w:val="28"/>
        </w:rPr>
        <w:t>01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C414E4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AA3E2C"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 w:rsidR="005D3171">
        <w:rPr>
          <w:rFonts w:ascii="Times New Roman" w:eastAsia="Times New Roman" w:hAnsi="Times New Roman" w:cs="Times New Roman"/>
          <w:b/>
          <w:i/>
          <w:sz w:val="28"/>
          <w:szCs w:val="28"/>
        </w:rPr>
        <w:t>/01/2026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bookmarkEnd w:id="0"/>
    </w:p>
    <w:tbl>
      <w:tblPr>
        <w:tblStyle w:val="Style15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634"/>
        <w:gridCol w:w="2649"/>
        <w:gridCol w:w="2127"/>
      </w:tblGrid>
      <w:tr w:rsidR="005F5A10" w:rsidRPr="005F5A10" w14:paraId="7B2B18FB" w14:textId="77777777" w:rsidTr="00D87BB5">
        <w:trPr>
          <w:cantSplit/>
          <w:trHeight w:val="567"/>
          <w:tblHeader/>
          <w:jc w:val="center"/>
        </w:trPr>
        <w:tc>
          <w:tcPr>
            <w:tcW w:w="1075" w:type="dxa"/>
            <w:shd w:val="clear" w:color="auto" w:fill="E8E8E8"/>
            <w:vAlign w:val="center"/>
          </w:tcPr>
          <w:p w14:paraId="633495A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rFonts w:eastAsia="Times New Roman"/>
                <w:b/>
                <w:sz w:val="26"/>
                <w:szCs w:val="26"/>
              </w:rPr>
              <w:t>N</w:t>
            </w:r>
            <w:r w:rsidRPr="005F5A10">
              <w:rPr>
                <w:b/>
                <w:sz w:val="26"/>
                <w:szCs w:val="26"/>
              </w:rPr>
              <w:t>gày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35D750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649" w:type="dxa"/>
            <w:shd w:val="clear" w:color="auto" w:fill="E8E8E8"/>
          </w:tcPr>
          <w:p w14:paraId="635EFC62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E052506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Thành phần</w:t>
            </w:r>
          </w:p>
        </w:tc>
        <w:tc>
          <w:tcPr>
            <w:tcW w:w="2127" w:type="dxa"/>
            <w:shd w:val="clear" w:color="auto" w:fill="E8E8E8"/>
            <w:vAlign w:val="center"/>
          </w:tcPr>
          <w:p w14:paraId="366A46D3" w14:textId="4AE26B51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Địa điểm,</w:t>
            </w:r>
          </w:p>
          <w:p w14:paraId="262BD8DB" w14:textId="6B3BD119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phương tiện</w:t>
            </w:r>
          </w:p>
        </w:tc>
      </w:tr>
      <w:tr w:rsidR="00EF29BE" w:rsidRPr="005F5A10" w14:paraId="09CCD453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539BC8C8" w14:textId="77777777" w:rsidR="00EF29BE" w:rsidRPr="005F5A10" w:rsidRDefault="00EF29BE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2</w:t>
            </w:r>
          </w:p>
          <w:p w14:paraId="6AB4273B" w14:textId="199B01FA" w:rsidR="00EF29BE" w:rsidRPr="005F5A10" w:rsidRDefault="00EF29BE" w:rsidP="00360FB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 w:rsidR="00D95B53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/</w:t>
            </w:r>
            <w:r w:rsidR="00C414E4">
              <w:rPr>
                <w:sz w:val="26"/>
                <w:szCs w:val="26"/>
              </w:rPr>
              <w:t>01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220B5" w14:textId="4E62D599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0E7BB893" w14:textId="43D0C15D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/>
                <w:bCs/>
                <w:iCs/>
                <w:sz w:val="26"/>
                <w:szCs w:val="26"/>
              </w:rPr>
              <w:t>7h30’:</w:t>
            </w:r>
            <w:r w:rsidRPr="005F5A10">
              <w:rPr>
                <w:bCs/>
                <w:iCs/>
                <w:sz w:val="26"/>
                <w:szCs w:val="26"/>
              </w:rPr>
              <w:t xml:space="preserve"> Chủ trì lễ chào cờ tuần </w:t>
            </w:r>
            <w:r w:rsidR="005D3171">
              <w:rPr>
                <w:bCs/>
                <w:iCs/>
                <w:sz w:val="26"/>
                <w:szCs w:val="26"/>
              </w:rPr>
              <w:t>0</w:t>
            </w:r>
            <w:r w:rsidR="00AA3E2C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23EE1EE" w14:textId="77777777" w:rsidR="00EF29BE" w:rsidRPr="005F5A10" w:rsidRDefault="00EF29BE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Cs/>
                <w:iCs/>
                <w:sz w:val="26"/>
                <w:szCs w:val="26"/>
              </w:rPr>
              <w:t>- Toàn thể viên chức, người lao động cơ quan</w:t>
            </w:r>
          </w:p>
          <w:p w14:paraId="5449ED5E" w14:textId="6AF09599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- Học viên các lớp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32411D5" w14:textId="4D7F3F9F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Sân trường</w:t>
            </w:r>
          </w:p>
        </w:tc>
      </w:tr>
      <w:tr w:rsidR="00E77BDB" w:rsidRPr="005F5A10" w14:paraId="0978FAF0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A089ED2" w14:textId="77777777" w:rsidR="00E77BDB" w:rsidRPr="005F5A10" w:rsidRDefault="00E77BDB" w:rsidP="00E77BD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C7809F" w14:textId="77777777" w:rsidR="00E77BDB" w:rsidRPr="00EA5F07" w:rsidRDefault="00E77BDB" w:rsidP="00E77BD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>Đ/c Vũ Thị Nghĩa - PHT:</w:t>
            </w:r>
          </w:p>
          <w:p w14:paraId="3D9E48F3" w14:textId="77777777" w:rsidR="00E77BDB" w:rsidRDefault="00E77BDB" w:rsidP="00E77BDB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Giảng bài lớp l</w:t>
            </w:r>
            <w:r w:rsidRPr="00E77BDB">
              <w:rPr>
                <w:bCs/>
                <w:iCs/>
                <w:color w:val="0D0D0D" w:themeColor="text1" w:themeTint="F2"/>
                <w:sz w:val="26"/>
                <w:szCs w:val="26"/>
              </w:rPr>
              <w:t>ớp BD CVC. K1</w:t>
            </w:r>
          </w:p>
          <w:p w14:paraId="57C19A15" w14:textId="7C616F69" w:rsidR="00E77BDB" w:rsidRPr="005F5A10" w:rsidRDefault="00E77BDB" w:rsidP="00E77BDB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940EF85" w14:textId="701B1898" w:rsidR="00E77BDB" w:rsidRPr="00B772B6" w:rsidRDefault="00E77BDB" w:rsidP="00E77BD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B319DA2" w14:textId="40FC06E1" w:rsidR="00E77BDB" w:rsidRPr="005F5A10" w:rsidRDefault="00E77BDB" w:rsidP="00E77BDB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học số 11</w:t>
            </w:r>
            <w:r w:rsidRPr="00EA5F07">
              <w:rPr>
                <w:color w:val="0D0D0D" w:themeColor="text1" w:themeTint="F2"/>
                <w:sz w:val="26"/>
                <w:szCs w:val="26"/>
              </w:rPr>
              <w:t xml:space="preserve"> (p. Tam Hiệp)</w:t>
            </w:r>
          </w:p>
        </w:tc>
      </w:tr>
      <w:tr w:rsidR="002233D0" w:rsidRPr="005F5A10" w14:paraId="54D5C33A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71D64A7E" w14:textId="77777777" w:rsidR="002233D0" w:rsidRPr="005F5A10" w:rsidRDefault="002233D0" w:rsidP="002233D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4CED89" w14:textId="77777777" w:rsidR="002233D0" w:rsidRPr="00EA3949" w:rsidRDefault="002233D0" w:rsidP="002233D0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Phan Xuân Linh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-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BT,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6ECF6E38" w14:textId="77777777" w:rsidR="002233D0" w:rsidRDefault="002233D0" w:rsidP="002233D0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</w:t>
            </w:r>
            <w:r w:rsidR="00AF6C87">
              <w:rPr>
                <w:b/>
                <w:iCs/>
                <w:color w:val="0D0D0D" w:themeColor="text1" w:themeTint="F2"/>
                <w:sz w:val="26"/>
                <w:szCs w:val="26"/>
              </w:rPr>
              <w:t>4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 w:rsidR="00AF6C87"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Hội nghị công tác cán bộ</w:t>
            </w:r>
          </w:p>
          <w:p w14:paraId="44F4B391" w14:textId="4FC8D3F4" w:rsidR="00B66CF4" w:rsidRPr="00EA3949" w:rsidRDefault="00B66CF4" w:rsidP="002233D0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Nội dung: </w:t>
            </w:r>
            <w:r w:rsidRPr="00B66CF4">
              <w:rPr>
                <w:bCs/>
                <w:iCs/>
                <w:color w:val="0D0D0D" w:themeColor="text1" w:themeTint="F2"/>
                <w:sz w:val="26"/>
                <w:szCs w:val="26"/>
              </w:rPr>
              <w:t>Đ/c Lê Nguyễn Thị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B66CF4">
              <w:rPr>
                <w:bCs/>
                <w:iCs/>
                <w:color w:val="0D0D0D" w:themeColor="text1" w:themeTint="F2"/>
                <w:sz w:val="26"/>
                <w:szCs w:val="26"/>
              </w:rPr>
              <w:t>Ngọc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B66CF4">
              <w:rPr>
                <w:bCs/>
                <w:iCs/>
                <w:color w:val="0D0D0D" w:themeColor="text1" w:themeTint="F2"/>
                <w:sz w:val="26"/>
                <w:szCs w:val="26"/>
              </w:rPr>
              <w:t>Lan đọc bản tự đánh giá, nhận xét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4B8D106E" w14:textId="77777777" w:rsidR="002233D0" w:rsidRDefault="002233D0" w:rsidP="002233D0">
            <w:pPr>
              <w:jc w:val="both"/>
              <w:rPr>
                <w:sz w:val="26"/>
                <w:szCs w:val="26"/>
              </w:rPr>
            </w:pPr>
            <w:r w:rsidRPr="00B772B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Đảng ủy</w:t>
            </w:r>
          </w:p>
          <w:p w14:paraId="7DBC2546" w14:textId="77777777" w:rsidR="002233D0" w:rsidRDefault="002233D0" w:rsidP="002233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Ban Giám hiệu</w:t>
            </w:r>
          </w:p>
          <w:p w14:paraId="35EEDC0D" w14:textId="77777777" w:rsidR="002233D0" w:rsidRDefault="002233D0" w:rsidP="002233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Ban Thường vụ </w:t>
            </w:r>
          </w:p>
          <w:p w14:paraId="0C1F0794" w14:textId="2C0D8650" w:rsidR="00B66CF4" w:rsidRDefault="00B66CF4" w:rsidP="002233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Trưởng, phó các phòng/khoa</w:t>
            </w:r>
          </w:p>
          <w:p w14:paraId="7A999BD0" w14:textId="2C4988D6" w:rsidR="00B66CF4" w:rsidRPr="00E77BDB" w:rsidRDefault="002233D0" w:rsidP="002233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Bí thư Chi đoàn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545CF0D" w14:textId="77777777" w:rsidR="002233D0" w:rsidRDefault="002233D0" w:rsidP="002233D0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71FB681B" w14:textId="12252C5F" w:rsidR="002233D0" w:rsidRDefault="002233D0" w:rsidP="002233D0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B66CF4" w:rsidRPr="005F5A10" w14:paraId="44CF18D4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0D922715" w14:textId="77777777" w:rsidR="00B66CF4" w:rsidRPr="005F5A10" w:rsidRDefault="00B66CF4" w:rsidP="00B66C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D879A8" w14:textId="77777777" w:rsidR="00B66CF4" w:rsidRPr="00EA3949" w:rsidRDefault="00B66CF4" w:rsidP="00B66CF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Phan Xuân Linh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-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BT,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3AF20A40" w14:textId="4084EFAB" w:rsidR="00B66CF4" w:rsidRPr="00EA3949" w:rsidRDefault="00B66CF4" w:rsidP="00B66CF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15h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Hội nghị </w:t>
            </w:r>
            <w:r w:rsidRPr="00B66CF4">
              <w:rPr>
                <w:bCs/>
                <w:iCs/>
                <w:color w:val="0D0D0D" w:themeColor="text1" w:themeTint="F2"/>
                <w:sz w:val="26"/>
                <w:szCs w:val="26"/>
              </w:rPr>
              <w:t>cán bộ chủ chốt tham gia ý kiến và bỏ phiếu tín nhiệm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AF1F5A8" w14:textId="77777777" w:rsidR="00B66CF4" w:rsidRDefault="00B66CF4" w:rsidP="00B66CF4">
            <w:pPr>
              <w:jc w:val="both"/>
              <w:rPr>
                <w:sz w:val="26"/>
                <w:szCs w:val="26"/>
              </w:rPr>
            </w:pPr>
            <w:r w:rsidRPr="00B772B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Đảng ủy</w:t>
            </w:r>
          </w:p>
          <w:p w14:paraId="0F6A23F9" w14:textId="77777777" w:rsidR="00B66CF4" w:rsidRDefault="00B66CF4" w:rsidP="00B66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Ban Giám hiệu</w:t>
            </w:r>
          </w:p>
          <w:p w14:paraId="75F2B72F" w14:textId="77777777" w:rsidR="00B66CF4" w:rsidRDefault="00B66CF4" w:rsidP="00B66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Ban Thường vụ </w:t>
            </w:r>
          </w:p>
          <w:p w14:paraId="7B6A7AF6" w14:textId="77777777" w:rsidR="00B66CF4" w:rsidRDefault="00B66CF4" w:rsidP="00B66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Trưởng, phó các phòng/khoa</w:t>
            </w:r>
          </w:p>
          <w:p w14:paraId="728006DF" w14:textId="3EFC16FE" w:rsidR="00B66CF4" w:rsidRPr="00B772B6" w:rsidRDefault="00B66CF4" w:rsidP="00B66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Bí thư Chi đoàn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80AF034" w14:textId="77777777" w:rsidR="00B66CF4" w:rsidRDefault="00B66CF4" w:rsidP="00B66CF4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3494A01C" w14:textId="06ADE43E" w:rsidR="00B66CF4" w:rsidRDefault="00B66CF4" w:rsidP="00B66CF4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B66CF4" w:rsidRPr="005F5A10" w14:paraId="475956F8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F9EC1EB" w14:textId="77777777" w:rsidR="00B66CF4" w:rsidRPr="005F5A10" w:rsidRDefault="00B66CF4" w:rsidP="00B66C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7AAA3F" w14:textId="77777777" w:rsidR="00B66CF4" w:rsidRPr="00EA3949" w:rsidRDefault="00B66CF4" w:rsidP="00B66CF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Phan Xuân Linh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-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BT,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788229F0" w14:textId="5447669D" w:rsidR="00B66CF4" w:rsidRPr="00EA3949" w:rsidRDefault="00B66CF4" w:rsidP="00B66CF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15h30’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l</w:t>
            </w:r>
            <w:r w:rsidRPr="00B66CF4">
              <w:rPr>
                <w:bCs/>
                <w:iCs/>
                <w:color w:val="0D0D0D" w:themeColor="text1" w:themeTint="F2"/>
                <w:sz w:val="26"/>
                <w:szCs w:val="26"/>
              </w:rPr>
              <w:t>ấy kiến bằng văn bản của Ban Thường vụ Đảng ủy, bỏ phiếu tín nhiệm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48FC6A9" w14:textId="5933625B" w:rsidR="00B66CF4" w:rsidRPr="00B772B6" w:rsidRDefault="00B66CF4" w:rsidP="00B66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Ban Thường vụ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8C85F67" w14:textId="77777777" w:rsidR="00B66CF4" w:rsidRDefault="00B66CF4" w:rsidP="00B66CF4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0AC51F95" w14:textId="6A00DF49" w:rsidR="00B66CF4" w:rsidRDefault="00B66CF4" w:rsidP="00B66CF4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B66CF4" w:rsidRPr="005F5A10" w14:paraId="5DFC9F2D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09F8B0E0" w14:textId="77777777" w:rsidR="00B66CF4" w:rsidRPr="005F5A10" w:rsidRDefault="00B66CF4" w:rsidP="00B66C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3C7E03" w14:textId="77777777" w:rsidR="00B66CF4" w:rsidRPr="00EA3949" w:rsidRDefault="00B66CF4" w:rsidP="00B66CF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Phan Xuân Linh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-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BT,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24A62D36" w14:textId="0A4608E8" w:rsidR="00B66CF4" w:rsidRPr="00EA3949" w:rsidRDefault="00B66CF4" w:rsidP="00B66CF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16h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</w:t>
            </w:r>
            <w:r w:rsidRPr="00B66CF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đánh giá, nhận xét và đề xuất bổ nhiệm lại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4D16505D" w14:textId="77777777" w:rsidR="00B66CF4" w:rsidRDefault="00B66CF4" w:rsidP="00B66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Ban Thường vụ </w:t>
            </w:r>
          </w:p>
          <w:p w14:paraId="16212E10" w14:textId="6C15DB0C" w:rsidR="00B66CF4" w:rsidRDefault="00B66CF4" w:rsidP="00B66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Ban Giám hiệu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D6CB249" w14:textId="77777777" w:rsidR="00B66CF4" w:rsidRDefault="00B66CF4" w:rsidP="00B66CF4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11F0CD32" w14:textId="5E00684B" w:rsidR="00B66CF4" w:rsidRDefault="00B66CF4" w:rsidP="00B66CF4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B66CF4" w:rsidRPr="005F5A10" w14:paraId="0722B831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70B4C8E" w14:textId="77777777" w:rsidR="00B66CF4" w:rsidRPr="005F5A10" w:rsidRDefault="00B66CF4" w:rsidP="00B66C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81B76D" w14:textId="77777777" w:rsidR="00B66CF4" w:rsidRPr="00EA3949" w:rsidRDefault="00B66CF4" w:rsidP="00B66CF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Phan Xuân Linh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-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BT,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3784DB79" w14:textId="68E1412C" w:rsidR="00B66CF4" w:rsidRPr="00EA3949" w:rsidRDefault="00B66CF4" w:rsidP="00B66CF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16h30’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</w:t>
            </w:r>
            <w:r w:rsidRPr="00B66CF4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</w:t>
            </w:r>
            <w:r w:rsidRPr="00B66CF4">
              <w:rPr>
                <w:bCs/>
                <w:iCs/>
                <w:color w:val="0D0D0D" w:themeColor="text1" w:themeTint="F2"/>
                <w:sz w:val="26"/>
                <w:szCs w:val="26"/>
              </w:rPr>
              <w:t>ập thể lãnh đạo thảo luận, biểu quyết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EE47C68" w14:textId="0DB2D068" w:rsidR="00B66CF4" w:rsidRDefault="00B66CF4" w:rsidP="00B66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Ban Giám hiệu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FF1ECBE" w14:textId="77777777" w:rsidR="00B66CF4" w:rsidRDefault="00B66CF4" w:rsidP="00B66CF4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1E859E9D" w14:textId="1F13E907" w:rsidR="00B66CF4" w:rsidRDefault="00B66CF4" w:rsidP="00B66CF4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B66CF4" w:rsidRPr="005F5A10" w14:paraId="0D8AF368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8136993" w14:textId="77777777" w:rsidR="00B66CF4" w:rsidRPr="005F5A10" w:rsidRDefault="00B66CF4" w:rsidP="00B66C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D37E59" w14:textId="77777777" w:rsidR="00B66CF4" w:rsidRPr="009A4190" w:rsidRDefault="00B66CF4" w:rsidP="00B66CF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7BC60963" w14:textId="64A3120B" w:rsidR="00B66CF4" w:rsidRPr="0083744C" w:rsidRDefault="00B66CF4" w:rsidP="00B66CF4">
            <w:pPr>
              <w:tabs>
                <w:tab w:val="left" w:pos="300"/>
              </w:tabs>
              <w:jc w:val="both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76304C3" w14:textId="77777777" w:rsidR="00B66CF4" w:rsidRPr="00DA027D" w:rsidRDefault="00B66CF4" w:rsidP="00B66CF4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CBA98F6" w14:textId="62E513AD" w:rsidR="00B66CF4" w:rsidRDefault="00B66CF4" w:rsidP="00B66CF4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B66CF4" w:rsidRPr="005F5A10" w14:paraId="7156C2FC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389B043D" w14:textId="77777777" w:rsidR="00B66CF4" w:rsidRPr="005F5A10" w:rsidRDefault="00B66CF4" w:rsidP="00B66CF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3</w:t>
            </w:r>
          </w:p>
          <w:p w14:paraId="0BC0A188" w14:textId="50A0AD37" w:rsidR="00B66CF4" w:rsidRPr="005F5A10" w:rsidRDefault="00B66CF4" w:rsidP="00B66CF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13/01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ECE2C9E" w14:textId="77777777" w:rsidR="00B66CF4" w:rsidRPr="00EA5F07" w:rsidRDefault="00B66CF4" w:rsidP="00B66CF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Lê Nguyễn Thị Ngọc Lan</w:t>
            </w:r>
            <w:r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PHT:</w:t>
            </w:r>
          </w:p>
          <w:p w14:paraId="6692760C" w14:textId="77777777" w:rsidR="00B66CF4" w:rsidRDefault="00B66CF4" w:rsidP="00B66CF4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Giảng bài lớp l</w:t>
            </w:r>
            <w:r w:rsidRPr="00E77BDB">
              <w:rPr>
                <w:bCs/>
                <w:iCs/>
                <w:color w:val="0D0D0D" w:themeColor="text1" w:themeTint="F2"/>
                <w:sz w:val="26"/>
                <w:szCs w:val="26"/>
              </w:rPr>
              <w:t>ớp BD CVC. K1</w:t>
            </w:r>
          </w:p>
          <w:p w14:paraId="780183CB" w14:textId="1BC7A399" w:rsidR="00B66CF4" w:rsidRPr="002333C3" w:rsidRDefault="00B66CF4" w:rsidP="00B66CF4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16E7EB6" w14:textId="77F320AA" w:rsidR="00B66CF4" w:rsidRPr="002333C3" w:rsidRDefault="00B66CF4" w:rsidP="00B66CF4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6FFE090" w14:textId="54DBD403" w:rsidR="00B66CF4" w:rsidRPr="002333C3" w:rsidRDefault="00B66CF4" w:rsidP="00B66CF4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học số 11</w:t>
            </w:r>
            <w:r w:rsidRPr="00EA5F07">
              <w:rPr>
                <w:color w:val="0D0D0D" w:themeColor="text1" w:themeTint="F2"/>
                <w:sz w:val="26"/>
                <w:szCs w:val="26"/>
              </w:rPr>
              <w:t xml:space="preserve"> (p. Tam Hiệp)</w:t>
            </w:r>
          </w:p>
        </w:tc>
      </w:tr>
      <w:tr w:rsidR="00EB6C40" w:rsidRPr="005F5A10" w14:paraId="49BAC40D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F9DC5CE" w14:textId="77777777" w:rsidR="00EB6C40" w:rsidRPr="005F5A10" w:rsidRDefault="00EB6C40" w:rsidP="00B66C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3FAFC41" w14:textId="77777777" w:rsidR="00EB6C40" w:rsidRPr="005F5A10" w:rsidRDefault="00EB6C40" w:rsidP="00EB6C40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02BA3B4B" w14:textId="44D62278" w:rsidR="00EB6C40" w:rsidRPr="00EA5F07" w:rsidRDefault="00EB6C40" w:rsidP="00EB6C40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8h</w:t>
            </w:r>
            <w:r w:rsidRPr="005F5A10">
              <w:rPr>
                <w:b/>
                <w:bCs/>
                <w:iCs/>
                <w:sz w:val="26"/>
                <w:szCs w:val="26"/>
              </w:rPr>
              <w:t>:</w:t>
            </w:r>
            <w:r w:rsidRPr="005F5A10">
              <w:rPr>
                <w:bCs/>
                <w:iCs/>
                <w:sz w:val="26"/>
                <w:szCs w:val="26"/>
              </w:rPr>
              <w:t xml:space="preserve"> Chủ trì</w:t>
            </w:r>
            <w:r>
              <w:rPr>
                <w:bCs/>
                <w:iCs/>
                <w:sz w:val="26"/>
                <w:szCs w:val="26"/>
              </w:rPr>
              <w:t xml:space="preserve"> họp </w:t>
            </w:r>
            <w:r w:rsidR="00AE1AE8" w:rsidRPr="003C613F">
              <w:rPr>
                <w:bCs/>
                <w:iCs/>
                <w:color w:val="0D0D0D" w:themeColor="text1" w:themeTint="F2"/>
                <w:sz w:val="26"/>
                <w:szCs w:val="26"/>
              </w:rPr>
              <w:t>Tổ xây dựng Đề án Trường Chính trị chuẩn mức 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D815C5A" w14:textId="74DE2B8E" w:rsidR="00EB6C40" w:rsidRPr="002333C3" w:rsidRDefault="00C35B18" w:rsidP="00B66CF4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</w:t>
            </w:r>
            <w:r w:rsidR="00AE1AE8">
              <w:rPr>
                <w:bCs/>
                <w:iCs/>
                <w:color w:val="0D0D0D" w:themeColor="text1" w:themeTint="F2"/>
                <w:sz w:val="26"/>
                <w:szCs w:val="26"/>
              </w:rPr>
              <w:t>hành viên Tổ đề án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0246FCE" w14:textId="77777777" w:rsidR="00C35B18" w:rsidRPr="002E29C1" w:rsidRDefault="00C35B18" w:rsidP="00C35B1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2E29C1">
              <w:rPr>
                <w:sz w:val="26"/>
                <w:szCs w:val="26"/>
              </w:rPr>
              <w:t>Hội trường C</w:t>
            </w:r>
          </w:p>
          <w:p w14:paraId="26C0B3B4" w14:textId="50E1FAE4" w:rsidR="00EB6C40" w:rsidRDefault="00C35B18" w:rsidP="00C35B1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2E29C1">
              <w:rPr>
                <w:sz w:val="26"/>
                <w:szCs w:val="26"/>
              </w:rPr>
              <w:t>(p. Tam Hiệp)</w:t>
            </w:r>
          </w:p>
        </w:tc>
      </w:tr>
      <w:tr w:rsidR="00E15252" w:rsidRPr="005F5A10" w14:paraId="0D7D962C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EA72196" w14:textId="77777777" w:rsidR="00E15252" w:rsidRPr="005F5A10" w:rsidRDefault="00E15252" w:rsidP="00E1525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9471472" w14:textId="77777777" w:rsidR="00E15252" w:rsidRPr="009A4190" w:rsidRDefault="00E15252" w:rsidP="00E1525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2CC0524F" w14:textId="66E83978" w:rsidR="00E15252" w:rsidRPr="00EA3949" w:rsidRDefault="00E15252" w:rsidP="00E1525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9226555" w14:textId="77777777" w:rsidR="00E15252" w:rsidRPr="002E29C1" w:rsidRDefault="00E15252" w:rsidP="00E152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7965667" w14:textId="75F1AB8C" w:rsidR="00E15252" w:rsidRPr="002E29C1" w:rsidRDefault="00E15252" w:rsidP="00E1525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E15252" w:rsidRPr="005F5A10" w14:paraId="17B4B94F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7863BC60" w14:textId="77777777" w:rsidR="00E15252" w:rsidRPr="005F5A10" w:rsidRDefault="00E15252" w:rsidP="00E1525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lastRenderedPageBreak/>
              <w:t>Thứ 4</w:t>
            </w:r>
          </w:p>
          <w:p w14:paraId="123D39B3" w14:textId="757ACA75" w:rsidR="00E15252" w:rsidRPr="005F5A10" w:rsidRDefault="00E15252" w:rsidP="00E1525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14/01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B21612F" w14:textId="77777777" w:rsidR="003E1635" w:rsidRPr="00D57E7B" w:rsidRDefault="003E1635" w:rsidP="003E1635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D57E7B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51DB45EB" w14:textId="5A015453" w:rsidR="00E15252" w:rsidRPr="00D57E7B" w:rsidRDefault="003E1635" w:rsidP="003E1635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D57E7B">
              <w:rPr>
                <w:b/>
                <w:iCs/>
                <w:color w:val="0D0D0D" w:themeColor="text1" w:themeTint="F2"/>
                <w:sz w:val="26"/>
                <w:szCs w:val="26"/>
              </w:rPr>
              <w:t>8h:</w:t>
            </w:r>
            <w:r w:rsidRPr="00D57E7B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Dự Hội nghị học tập, quán triệt và tổ chức thực hiện Nghị quyết Đại hội đại biểu Đảng bộ tỉnh Đồng Nai lần thứ I, nhiệm kỳ 2025 - 2030 và Nghị quyết Đại hội đại biểu Đảng bộ các cơ quan Đảng tỉnh lần thứ I, nhiệm kỳ 2025 - 2030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416238F" w14:textId="3C746BF0" w:rsidR="00E15252" w:rsidRPr="00D57E7B" w:rsidRDefault="00E15252" w:rsidP="00E15252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9B994AA" w14:textId="77777777" w:rsidR="00E15252" w:rsidRPr="00D57E7B" w:rsidRDefault="003E1635" w:rsidP="00E15252">
            <w:pPr>
              <w:spacing w:line="264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D57E7B">
              <w:rPr>
                <w:color w:val="0D0D0D" w:themeColor="text1" w:themeTint="F2"/>
                <w:sz w:val="26"/>
                <w:szCs w:val="26"/>
              </w:rPr>
              <w:t>Hội trường lớn trụ sở Tỉnh ủy</w:t>
            </w:r>
          </w:p>
          <w:p w14:paraId="405F00F6" w14:textId="182BC8FE" w:rsidR="003E1635" w:rsidRPr="00D57E7B" w:rsidRDefault="003E1635" w:rsidP="00E15252">
            <w:pPr>
              <w:spacing w:line="264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D57E7B">
              <w:rPr>
                <w:color w:val="0D0D0D" w:themeColor="text1" w:themeTint="F2"/>
                <w:sz w:val="26"/>
                <w:szCs w:val="26"/>
              </w:rPr>
              <w:t>Xe 93A2557 (Phúc)</w:t>
            </w:r>
          </w:p>
        </w:tc>
      </w:tr>
      <w:tr w:rsidR="003E1635" w:rsidRPr="005F5A10" w14:paraId="324E34D2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5F0C62A" w14:textId="77777777" w:rsidR="003E1635" w:rsidRPr="005F5A10" w:rsidRDefault="003E1635" w:rsidP="00E1525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354EEAF" w14:textId="77777777" w:rsidR="003E1635" w:rsidRPr="00D57E7B" w:rsidRDefault="003E1635" w:rsidP="003E1635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D57E7B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20EEF62D" w14:textId="1EF9A204" w:rsidR="003E1635" w:rsidRPr="00D57E7B" w:rsidRDefault="003E1635" w:rsidP="003E1635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D57E7B">
              <w:rPr>
                <w:b/>
                <w:iCs/>
                <w:color w:val="0D0D0D" w:themeColor="text1" w:themeTint="F2"/>
                <w:sz w:val="26"/>
                <w:szCs w:val="26"/>
              </w:rPr>
              <w:t>10h:</w:t>
            </w:r>
            <w:r w:rsidRPr="00D57E7B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Dự Hội nghị Công khai bản kê khai tài sản, thu nhập của các đồng chí Ủy viên Ban Chấp hành Đảng bộ các cơ quan Đảng tỉnh năm 2025.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A66E9AD" w14:textId="77777777" w:rsidR="003E1635" w:rsidRPr="00D57E7B" w:rsidRDefault="003E1635" w:rsidP="00E15252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91F56B5" w14:textId="00269573" w:rsidR="003E1635" w:rsidRPr="00D57E7B" w:rsidRDefault="003E1635" w:rsidP="00E15252">
            <w:pPr>
              <w:spacing w:line="264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D57E7B">
              <w:rPr>
                <w:color w:val="0D0D0D" w:themeColor="text1" w:themeTint="F2"/>
                <w:sz w:val="26"/>
                <w:szCs w:val="26"/>
              </w:rPr>
              <w:t>Hội trường lớn trụ sở Tỉnh ủy</w:t>
            </w:r>
          </w:p>
        </w:tc>
      </w:tr>
      <w:tr w:rsidR="00D57E7B" w:rsidRPr="005F5A10" w14:paraId="5F296F06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8D2048E" w14:textId="77777777" w:rsidR="00D57E7B" w:rsidRPr="005F5A10" w:rsidRDefault="00D57E7B" w:rsidP="00D57E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752FE9D" w14:textId="61B92197" w:rsidR="00D57E7B" w:rsidRPr="00701083" w:rsidRDefault="00D57E7B" w:rsidP="00D57E7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01083">
              <w:rPr>
                <w:b/>
                <w:iCs/>
                <w:color w:val="0D0D0D" w:themeColor="text1" w:themeTint="F2"/>
                <w:sz w:val="26"/>
                <w:szCs w:val="26"/>
              </w:rPr>
              <w:t>Đ/c Đỗ Tất Thành - PHT:</w:t>
            </w:r>
          </w:p>
          <w:p w14:paraId="65FE9C9B" w14:textId="77777777" w:rsidR="00D57E7B" w:rsidRPr="00701083" w:rsidRDefault="00D57E7B" w:rsidP="00D57E7B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701083">
              <w:rPr>
                <w:b/>
                <w:iCs/>
                <w:color w:val="0D0D0D" w:themeColor="text1" w:themeTint="F2"/>
                <w:sz w:val="26"/>
                <w:szCs w:val="26"/>
              </w:rPr>
              <w:t>9h:</w:t>
            </w:r>
            <w:r w:rsidRPr="00701083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Họp xét điều kiện thi hết học phần các lớp TC96, 96, 97, 149, 150, 164, 165</w:t>
            </w:r>
          </w:p>
          <w:p w14:paraId="4C05720F" w14:textId="73CAE2C3" w:rsidR="00D57E7B" w:rsidRPr="00701083" w:rsidRDefault="00D57E7B" w:rsidP="00D57E7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01083">
              <w:rPr>
                <w:bCs/>
                <w:iCs/>
                <w:color w:val="0D0D0D" w:themeColor="text1" w:themeTint="F2"/>
                <w:sz w:val="26"/>
                <w:szCs w:val="26"/>
              </w:rPr>
              <w:t>Hình thức họp: Trực tiếp kết hợp trực tuyến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496A47BA" w14:textId="77777777" w:rsidR="00D57E7B" w:rsidRPr="00701083" w:rsidRDefault="00D57E7B" w:rsidP="00D57E7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701083">
              <w:rPr>
                <w:color w:val="0D0D0D" w:themeColor="text1" w:themeTint="F2"/>
                <w:sz w:val="26"/>
                <w:szCs w:val="26"/>
              </w:rPr>
              <w:t>- Trưởng phòng QLĐT&amp;NCKH</w:t>
            </w:r>
          </w:p>
          <w:p w14:paraId="0D4E9233" w14:textId="77777777" w:rsidR="00D57E7B" w:rsidRPr="00701083" w:rsidRDefault="00D57E7B" w:rsidP="00D57E7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701083">
              <w:rPr>
                <w:color w:val="0D0D0D" w:themeColor="text1" w:themeTint="F2"/>
                <w:sz w:val="26"/>
                <w:szCs w:val="26"/>
              </w:rPr>
              <w:t>- Đại diện lãnh đạo khoa chuyên môn</w:t>
            </w:r>
          </w:p>
          <w:p w14:paraId="07F58551" w14:textId="1A4B6A06" w:rsidR="00D57E7B" w:rsidRPr="00701083" w:rsidRDefault="00D57E7B" w:rsidP="00D57E7B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701083">
              <w:rPr>
                <w:color w:val="0D0D0D" w:themeColor="text1" w:themeTint="F2"/>
                <w:sz w:val="26"/>
                <w:szCs w:val="26"/>
              </w:rPr>
              <w:t>- Chủ nhiệm lớp và cán bộ chuyên quản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A2F2432" w14:textId="77777777" w:rsidR="00D57E7B" w:rsidRPr="00701083" w:rsidRDefault="00D57E7B" w:rsidP="00D57E7B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01083"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71081C0F" w14:textId="5D8C7EF5" w:rsidR="00D57E7B" w:rsidRPr="00701083" w:rsidRDefault="00D57E7B" w:rsidP="00D57E7B">
            <w:pPr>
              <w:spacing w:line="264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01083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D57E7B" w:rsidRPr="005F5A10" w14:paraId="36ADBC5A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FDD5508" w14:textId="77777777" w:rsidR="00D57E7B" w:rsidRPr="005F5A10" w:rsidRDefault="00D57E7B" w:rsidP="00D57E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41F8AB0" w14:textId="77777777" w:rsidR="00D57E7B" w:rsidRPr="00701083" w:rsidRDefault="00D57E7B" w:rsidP="00D57E7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01083">
              <w:rPr>
                <w:b/>
                <w:iCs/>
                <w:color w:val="0D0D0D" w:themeColor="text1" w:themeTint="F2"/>
                <w:sz w:val="26"/>
                <w:szCs w:val="26"/>
              </w:rPr>
              <w:t>Đ/c Đỗ Tất Thành - PHT:</w:t>
            </w:r>
          </w:p>
          <w:p w14:paraId="1913F9A9" w14:textId="56ABB3DA" w:rsidR="00D57E7B" w:rsidRPr="00701083" w:rsidRDefault="00D57E7B" w:rsidP="00D57E7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01083">
              <w:rPr>
                <w:b/>
                <w:iCs/>
                <w:color w:val="0D0D0D" w:themeColor="text1" w:themeTint="F2"/>
                <w:sz w:val="26"/>
                <w:szCs w:val="26"/>
              </w:rPr>
              <w:t>10h:</w:t>
            </w:r>
            <w:r w:rsidRPr="00701083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Họp xét điều kiện thi tốt nghiệp và viết khóa luận tốt nghiệp lớp TC94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E5D95A6" w14:textId="2AF7A10B" w:rsidR="00D57E7B" w:rsidRPr="00701083" w:rsidRDefault="00D57E7B" w:rsidP="00D57E7B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701083">
              <w:rPr>
                <w:color w:val="0D0D0D" w:themeColor="text1" w:themeTint="F2"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108ECC5" w14:textId="77777777" w:rsidR="00D57E7B" w:rsidRPr="00701083" w:rsidRDefault="00D57E7B" w:rsidP="00D57E7B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01083"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5742BF32" w14:textId="0E7029CC" w:rsidR="00D57E7B" w:rsidRPr="00701083" w:rsidRDefault="00D57E7B" w:rsidP="00D57E7B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01083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C82565" w:rsidRPr="005F5A10" w14:paraId="2EBFF12D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D63883B" w14:textId="77777777" w:rsidR="00C82565" w:rsidRPr="005F5A10" w:rsidRDefault="00C82565" w:rsidP="00D57E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FAB7807" w14:textId="77777777" w:rsidR="00C82565" w:rsidRPr="00D57E7B" w:rsidRDefault="00C82565" w:rsidP="00C82565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D57E7B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24A4B270" w14:textId="77777777" w:rsidR="00C82565" w:rsidRDefault="00C82565" w:rsidP="00C82565">
            <w:pPr>
              <w:tabs>
                <w:tab w:val="left" w:pos="300"/>
              </w:tabs>
              <w:spacing w:line="240" w:lineRule="auto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D57E7B">
              <w:rPr>
                <w:b/>
                <w:iCs/>
                <w:color w:val="0D0D0D" w:themeColor="text1" w:themeTint="F2"/>
                <w:sz w:val="26"/>
                <w:szCs w:val="26"/>
              </w:rPr>
              <w:t>1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4</w:t>
            </w:r>
            <w:r w:rsidRPr="00D57E7B">
              <w:rPr>
                <w:b/>
                <w:iCs/>
                <w:color w:val="0D0D0D" w:themeColor="text1" w:themeTint="F2"/>
                <w:sz w:val="26"/>
                <w:szCs w:val="26"/>
              </w:rPr>
              <w:t>h:</w:t>
            </w:r>
            <w:r w:rsidRPr="00D57E7B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Chủ trì </w:t>
            </w:r>
            <w:r w:rsidRPr="00C82565">
              <w:rPr>
                <w:bCs/>
                <w:iCs/>
                <w:color w:val="0D0D0D" w:themeColor="text1" w:themeTint="F2"/>
                <w:sz w:val="26"/>
                <w:szCs w:val="26"/>
              </w:rPr>
              <w:t>Hội nghị tổng kết năm 2025 và triển khai nhiệm vụ năm 2026</w:t>
            </w:r>
          </w:p>
          <w:p w14:paraId="5E6DFE5F" w14:textId="5BFCB40B" w:rsidR="00FD04BA" w:rsidRPr="00FD04BA" w:rsidRDefault="00FD04BA" w:rsidP="00FD04BA">
            <w:pPr>
              <w:tabs>
                <w:tab w:val="left" w:pos="300"/>
              </w:tabs>
              <w:spacing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FD04BA">
              <w:rPr>
                <w:bCs/>
                <w:iCs/>
                <w:sz w:val="26"/>
                <w:szCs w:val="26"/>
                <w:u w:val="single"/>
              </w:rPr>
              <w:t>Trang phục:</w:t>
            </w:r>
            <w:r w:rsidRPr="00FD04BA">
              <w:rPr>
                <w:bCs/>
                <w:iCs/>
                <w:sz w:val="26"/>
                <w:szCs w:val="26"/>
              </w:rPr>
              <w:t xml:space="preserve"> Nam quần tây, áo sơ mi, thắt cravat; Nữ bộ áo dài truyền thống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CC47288" w14:textId="4577E37B" w:rsidR="00C82565" w:rsidRPr="00C82565" w:rsidRDefault="00C82565" w:rsidP="00D57E7B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C82565">
              <w:rPr>
                <w:bCs/>
                <w:iCs/>
                <w:sz w:val="26"/>
                <w:szCs w:val="26"/>
              </w:rPr>
              <w:t>Toàn thể viên chức, người lao động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31615D" w14:textId="77777777" w:rsidR="00C82565" w:rsidRPr="00C82565" w:rsidRDefault="00C82565" w:rsidP="00C82565">
            <w:pPr>
              <w:tabs>
                <w:tab w:val="left" w:pos="1032"/>
              </w:tabs>
              <w:spacing w:line="276" w:lineRule="auto"/>
              <w:jc w:val="center"/>
              <w:rPr>
                <w:bCs/>
                <w:iCs/>
                <w:sz w:val="26"/>
                <w:szCs w:val="26"/>
              </w:rPr>
            </w:pPr>
            <w:r w:rsidRPr="00C82565">
              <w:rPr>
                <w:bCs/>
                <w:iCs/>
                <w:sz w:val="26"/>
                <w:szCs w:val="26"/>
              </w:rPr>
              <w:t>Hội trường C</w:t>
            </w:r>
          </w:p>
          <w:p w14:paraId="576A9416" w14:textId="3A70E2A9" w:rsidR="00C82565" w:rsidRPr="00C82565" w:rsidRDefault="00C82565" w:rsidP="00C82565">
            <w:pPr>
              <w:tabs>
                <w:tab w:val="left" w:pos="1032"/>
              </w:tabs>
              <w:spacing w:line="276" w:lineRule="auto"/>
              <w:jc w:val="center"/>
              <w:rPr>
                <w:bCs/>
                <w:iCs/>
                <w:sz w:val="26"/>
                <w:szCs w:val="26"/>
              </w:rPr>
            </w:pPr>
            <w:r w:rsidRPr="00C82565">
              <w:rPr>
                <w:bCs/>
                <w:iCs/>
                <w:sz w:val="26"/>
                <w:szCs w:val="26"/>
              </w:rPr>
              <w:t>(p. Tam Hiệp)</w:t>
            </w:r>
          </w:p>
        </w:tc>
      </w:tr>
      <w:tr w:rsidR="00D57E7B" w:rsidRPr="005F5A10" w14:paraId="38E92140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32DF054" w14:textId="77777777" w:rsidR="00D57E7B" w:rsidRPr="005F5A10" w:rsidRDefault="00D57E7B" w:rsidP="00D57E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6D2E9C0" w14:textId="77777777" w:rsidR="00D57E7B" w:rsidRPr="00C02165" w:rsidRDefault="00D57E7B" w:rsidP="00D57E7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Lê Nguyễn Thị Ngọc Lan</w:t>
            </w:r>
            <w:r w:rsidRPr="00EA5F07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PHT: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C02165">
              <w:rPr>
                <w:bCs/>
                <w:iCs/>
                <w:color w:val="0D0D0D" w:themeColor="text1" w:themeTint="F2"/>
                <w:sz w:val="26"/>
                <w:szCs w:val="26"/>
              </w:rPr>
              <w:t>Trưởng đoàn hướng dẫn học viên lớp CV.K1 đi nghiên cứu thực tế</w:t>
            </w:r>
          </w:p>
          <w:p w14:paraId="5469B08A" w14:textId="145E5B5F" w:rsidR="00D57E7B" w:rsidRPr="00EA3949" w:rsidRDefault="00D57E7B" w:rsidP="00D57E7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C02165">
              <w:rPr>
                <w:bCs/>
                <w:i/>
                <w:color w:val="0D0D0D" w:themeColor="text1" w:themeTint="F2"/>
                <w:sz w:val="26"/>
                <w:szCs w:val="26"/>
              </w:rPr>
              <w:t>Thời gian: Từ ngày 14 đến hết ngày 15/01/2025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5A678CB" w14:textId="02E3FF4B" w:rsidR="00D57E7B" w:rsidRDefault="00D57E7B" w:rsidP="00D57E7B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E74FBB6" w14:textId="77777777" w:rsidR="00D57E7B" w:rsidRPr="002E29C1" w:rsidRDefault="00D57E7B" w:rsidP="00D57E7B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D57E7B" w:rsidRPr="005F5A10" w14:paraId="7F61844C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DEF6900" w14:textId="77777777" w:rsidR="00D57E7B" w:rsidRPr="005F5A10" w:rsidRDefault="00D57E7B" w:rsidP="00D57E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CEBB8E6" w14:textId="77777777" w:rsidR="00D57E7B" w:rsidRPr="009A4190" w:rsidRDefault="00D57E7B" w:rsidP="00D57E7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149C0F54" w14:textId="7A214EA1" w:rsidR="00D57E7B" w:rsidRPr="00C02165" w:rsidRDefault="00D57E7B" w:rsidP="00D57E7B">
            <w:pPr>
              <w:tabs>
                <w:tab w:val="left" w:pos="300"/>
              </w:tabs>
              <w:jc w:val="both"/>
              <w:rPr>
                <w:b/>
                <w:i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4204B367" w14:textId="449CCFE6" w:rsidR="00D57E7B" w:rsidRDefault="00D57E7B" w:rsidP="00D57E7B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9633E80" w14:textId="6AD27916" w:rsidR="00D57E7B" w:rsidRPr="002E29C1" w:rsidRDefault="00D57E7B" w:rsidP="00D57E7B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D57E7B" w:rsidRPr="005F5A10" w14:paraId="7C7B08C1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6C69CE73" w14:textId="00FE97F0" w:rsidR="00D57E7B" w:rsidRPr="005F5A10" w:rsidRDefault="00D57E7B" w:rsidP="00D57E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</w:t>
            </w:r>
            <w:r w:rsidRPr="005F5A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15/01  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CBB1657" w14:textId="77777777" w:rsidR="00D57E7B" w:rsidRPr="004839E1" w:rsidRDefault="00D57E7B" w:rsidP="00D57E7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839E1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322200BF" w14:textId="000819DF" w:rsidR="00D57E7B" w:rsidRPr="004839E1" w:rsidRDefault="00D57E7B" w:rsidP="00D57E7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8</w:t>
            </w:r>
            <w:r w:rsidRPr="004839E1">
              <w:rPr>
                <w:b/>
                <w:iCs/>
                <w:color w:val="0D0D0D" w:themeColor="text1" w:themeTint="F2"/>
                <w:sz w:val="26"/>
                <w:szCs w:val="26"/>
              </w:rPr>
              <w:t>h30’:</w:t>
            </w:r>
            <w:r w:rsidRPr="004839E1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họp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Hội đồng khoa học Trường Chính trị </w:t>
            </w:r>
            <w:r w:rsidRPr="0049035E">
              <w:rPr>
                <w:bCs/>
                <w:iCs/>
                <w:color w:val="0D0D0D" w:themeColor="text1" w:themeTint="F2"/>
                <w:sz w:val="26"/>
                <w:szCs w:val="26"/>
              </w:rPr>
              <w:t>tỉnh nhiệm kỳ 2025 – 2030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D8379AD" w14:textId="45FFD720" w:rsidR="00D57E7B" w:rsidRPr="004839E1" w:rsidRDefault="00D57E7B" w:rsidP="00D57E7B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2100B6A" w14:textId="77777777" w:rsidR="00D57E7B" w:rsidRPr="004839E1" w:rsidRDefault="00D57E7B" w:rsidP="00D57E7B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839E1"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17DFB6F8" w14:textId="0C92AC5D" w:rsidR="00D57E7B" w:rsidRPr="004839E1" w:rsidRDefault="00D57E7B" w:rsidP="00D57E7B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4839E1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D57E7B" w:rsidRPr="005F5A10" w14:paraId="10888C9E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BDCA04A" w14:textId="77777777" w:rsidR="00D57E7B" w:rsidRDefault="00D57E7B" w:rsidP="00D57E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48221B5" w14:textId="77777777" w:rsidR="00D57E7B" w:rsidRPr="00535C1A" w:rsidRDefault="00D57E7B" w:rsidP="00D57E7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19FDFB12" w14:textId="346B394E" w:rsidR="00D57E7B" w:rsidRPr="00535C1A" w:rsidRDefault="00D57E7B" w:rsidP="00D57E7B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b/>
                <w:iCs/>
                <w:color w:val="0D0D0D" w:themeColor="text1" w:themeTint="F2"/>
                <w:sz w:val="26"/>
                <w:szCs w:val="26"/>
              </w:rPr>
              <w:t>14h:</w:t>
            </w:r>
            <w:r w:rsidRPr="00535C1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</w:t>
            </w:r>
            <w:r w:rsidRPr="00E76B1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họp Hội đồng thẩm định tài liệu Lớp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BD</w:t>
            </w:r>
            <w:r w:rsidRPr="00E76B1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kiến thức, kỹ năng cho cán bộ, giảng viên Trung tâm Chính trị cấp xã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F95A041" w14:textId="1346DF96" w:rsidR="00D57E7B" w:rsidRPr="00535C1A" w:rsidRDefault="00D57E7B" w:rsidP="00D57E7B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4D31C51" w14:textId="77777777" w:rsidR="00D57E7B" w:rsidRPr="00535C1A" w:rsidRDefault="00D57E7B" w:rsidP="00D57E7B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6A31B8B9" w14:textId="51F220F2" w:rsidR="00D57E7B" w:rsidRPr="00535C1A" w:rsidRDefault="00D57E7B" w:rsidP="00D57E7B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701083" w:rsidRPr="005F5A10" w14:paraId="18E7D42A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D881F73" w14:textId="77777777" w:rsidR="00701083" w:rsidRDefault="00701083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7964744" w14:textId="77777777" w:rsidR="00701083" w:rsidRPr="00535C1A" w:rsidRDefault="00701083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1A2B7B29" w14:textId="5B39045F" w:rsidR="00701083" w:rsidRPr="00535C1A" w:rsidRDefault="00701083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b/>
                <w:iCs/>
                <w:color w:val="0D0D0D" w:themeColor="text1" w:themeTint="F2"/>
                <w:sz w:val="26"/>
                <w:szCs w:val="26"/>
              </w:rPr>
              <w:t>1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5h</w:t>
            </w:r>
            <w:r w:rsidRPr="00535C1A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535C1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</w:t>
            </w:r>
            <w:r w:rsidRPr="00E76B1A">
              <w:rPr>
                <w:bCs/>
                <w:iCs/>
                <w:color w:val="0D0D0D" w:themeColor="text1" w:themeTint="F2"/>
                <w:sz w:val="26"/>
                <w:szCs w:val="26"/>
              </w:rPr>
              <w:t>họp Hội đồng thẩm định tài liệu Lớp bồi dưỡng kiến thức, kỹ năng cho cán bộ Ủy ban kiểm tra Đảng ủy cấp xã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1209B74" w14:textId="35699657" w:rsidR="00701083" w:rsidRDefault="00701083" w:rsidP="00701083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EB95BAD" w14:textId="77777777" w:rsidR="00701083" w:rsidRPr="00535C1A" w:rsidRDefault="00701083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2AF87687" w14:textId="17FECE0C" w:rsidR="00701083" w:rsidRPr="00535C1A" w:rsidRDefault="00701083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701083" w:rsidRPr="005F5A10" w14:paraId="4CC373C7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CAC6DB7" w14:textId="77777777" w:rsidR="00701083" w:rsidRDefault="00701083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1F8B572" w14:textId="77777777" w:rsidR="00701083" w:rsidRPr="005F5A10" w:rsidRDefault="00701083" w:rsidP="00701083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6DF9D1E8" w14:textId="02EB599B" w:rsidR="00701083" w:rsidRPr="00535C1A" w:rsidRDefault="00701083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5F5A10">
              <w:rPr>
                <w:b/>
                <w:bCs/>
                <w:iCs/>
                <w:sz w:val="26"/>
                <w:szCs w:val="26"/>
              </w:rPr>
              <w:t>7h30’:</w:t>
            </w:r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>Báo cáo chuyên đề tại Đ</w:t>
            </w:r>
            <w:r w:rsidRPr="000F1412">
              <w:rPr>
                <w:bCs/>
                <w:iCs/>
                <w:sz w:val="26"/>
                <w:szCs w:val="26"/>
              </w:rPr>
              <w:t xml:space="preserve">ảng ủy công ty </w:t>
            </w:r>
            <w:r>
              <w:rPr>
                <w:bCs/>
                <w:iCs/>
                <w:sz w:val="26"/>
                <w:szCs w:val="26"/>
              </w:rPr>
              <w:t>C</w:t>
            </w:r>
            <w:r w:rsidRPr="000F1412">
              <w:rPr>
                <w:bCs/>
                <w:iCs/>
                <w:sz w:val="26"/>
                <w:szCs w:val="26"/>
              </w:rPr>
              <w:t>hangshin</w:t>
            </w:r>
            <w:r>
              <w:rPr>
                <w:bCs/>
                <w:iCs/>
                <w:sz w:val="26"/>
                <w:szCs w:val="26"/>
              </w:rPr>
              <w:t xml:space="preserve">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3F6959D" w14:textId="77777777" w:rsidR="00701083" w:rsidRDefault="00701083" w:rsidP="00701083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5D663E7" w14:textId="7B008AAC" w:rsidR="00701083" w:rsidRPr="00535C1A" w:rsidRDefault="00701083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C</w:t>
            </w:r>
            <w:r w:rsidRPr="000F1412">
              <w:rPr>
                <w:bCs/>
                <w:iCs/>
                <w:sz w:val="26"/>
                <w:szCs w:val="26"/>
              </w:rPr>
              <w:t xml:space="preserve">ông ty </w:t>
            </w:r>
            <w:r>
              <w:rPr>
                <w:bCs/>
                <w:iCs/>
                <w:sz w:val="26"/>
                <w:szCs w:val="26"/>
              </w:rPr>
              <w:t>C</w:t>
            </w:r>
            <w:r w:rsidRPr="000F1412">
              <w:rPr>
                <w:bCs/>
                <w:iCs/>
                <w:sz w:val="26"/>
                <w:szCs w:val="26"/>
              </w:rPr>
              <w:t>hangshin</w:t>
            </w:r>
          </w:p>
        </w:tc>
      </w:tr>
      <w:tr w:rsidR="00701083" w:rsidRPr="005F5A10" w14:paraId="46C7D3FA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46F29E7" w14:textId="77777777" w:rsidR="00701083" w:rsidRDefault="00701083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A10289D" w14:textId="6619F8D3" w:rsidR="00701083" w:rsidRPr="00535C1A" w:rsidRDefault="00701083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Tạ Văn Soát</w:t>
            </w:r>
            <w:r w:rsidRPr="00535C1A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535C1A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57A7368B" w14:textId="758BBF4B" w:rsidR="00701083" w:rsidRPr="00535C1A" w:rsidRDefault="00701083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b/>
                <w:iCs/>
                <w:color w:val="0D0D0D" w:themeColor="text1" w:themeTint="F2"/>
                <w:sz w:val="26"/>
                <w:szCs w:val="26"/>
              </w:rPr>
              <w:t>1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3h30’</w:t>
            </w:r>
            <w:r w:rsidRPr="00535C1A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535C1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 bài lớp TC94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44E4521B" w14:textId="77777777" w:rsidR="00701083" w:rsidRDefault="00701083" w:rsidP="00701083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75D688" w14:textId="61DC535C" w:rsidR="00701083" w:rsidRPr="00535C1A" w:rsidRDefault="00701083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Phòng học số 7</w:t>
            </w:r>
          </w:p>
          <w:p w14:paraId="062EA6F6" w14:textId="25B40204" w:rsidR="00701083" w:rsidRPr="00535C1A" w:rsidRDefault="00701083" w:rsidP="00701083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701083" w:rsidRPr="005F5A10" w14:paraId="786F81F1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251E978" w14:textId="77777777" w:rsidR="00701083" w:rsidRDefault="00701083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95CE462" w14:textId="77777777" w:rsidR="00701083" w:rsidRDefault="00701083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2B767258" w14:textId="0BB264F0" w:rsidR="00701083" w:rsidRPr="009A4190" w:rsidRDefault="00701083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A0D53F6" w14:textId="77777777" w:rsidR="00701083" w:rsidRPr="00806AE1" w:rsidRDefault="00701083" w:rsidP="00701083">
            <w:pPr>
              <w:tabs>
                <w:tab w:val="left" w:pos="1032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C5AF4D5" w14:textId="55D6FCCA" w:rsidR="00701083" w:rsidRDefault="00701083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701083" w:rsidRPr="005F5A10" w14:paraId="44474B1E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6B5EF4CC" w14:textId="3EECF3DF" w:rsidR="00701083" w:rsidRPr="005F5A10" w:rsidRDefault="00701083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14:paraId="733B04E3" w14:textId="29860B05" w:rsidR="00701083" w:rsidRDefault="00701083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16/01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EA6B9E4" w14:textId="77777777" w:rsidR="00701083" w:rsidRPr="007536EA" w:rsidRDefault="00701083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536EA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3A375BE5" w14:textId="459A4699" w:rsidR="00701083" w:rsidRPr="007536EA" w:rsidRDefault="00701083" w:rsidP="00701083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7536EA">
              <w:rPr>
                <w:b/>
                <w:iCs/>
                <w:color w:val="0D0D0D" w:themeColor="text1" w:themeTint="F2"/>
                <w:sz w:val="26"/>
                <w:szCs w:val="26"/>
              </w:rPr>
              <w:t>7h30’:</w:t>
            </w:r>
            <w:r w:rsidRPr="007536E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44523C">
              <w:rPr>
                <w:color w:val="0D0D0D" w:themeColor="text1" w:themeTint="F2"/>
                <w:sz w:val="26"/>
                <w:szCs w:val="26"/>
              </w:rPr>
              <w:t>Chủ trì khai mạc kỳ thi Tốt nghiệp lớp TC</w:t>
            </w:r>
            <w:r>
              <w:rPr>
                <w:color w:val="0D0D0D" w:themeColor="text1" w:themeTint="F2"/>
                <w:sz w:val="26"/>
                <w:szCs w:val="26"/>
              </w:rPr>
              <w:t>161</w:t>
            </w:r>
            <w:r w:rsidRPr="0044523C">
              <w:rPr>
                <w:color w:val="0D0D0D" w:themeColor="text1" w:themeTint="F2"/>
                <w:sz w:val="26"/>
                <w:szCs w:val="26"/>
              </w:rPr>
              <w:t xml:space="preserve"> và chỉ đạo, điều hành thi tốt nghiệp khối </w:t>
            </w:r>
            <w:r>
              <w:rPr>
                <w:color w:val="0D0D0D" w:themeColor="text1" w:themeTint="F2"/>
                <w:sz w:val="26"/>
                <w:szCs w:val="26"/>
              </w:rPr>
              <w:t>KT</w:t>
            </w:r>
            <w:r w:rsidRPr="0044523C">
              <w:rPr>
                <w:color w:val="0D0D0D" w:themeColor="text1" w:themeTint="F2"/>
                <w:sz w:val="26"/>
                <w:szCs w:val="26"/>
              </w:rPr>
              <w:t xml:space="preserve"> thứ nhất và thứ 2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8CD3B87" w14:textId="25371DB3" w:rsidR="00701083" w:rsidRPr="007536EA" w:rsidRDefault="00701083" w:rsidP="00701083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7536EA">
              <w:rPr>
                <w:bCs/>
                <w:iCs/>
                <w:color w:val="0D0D0D" w:themeColor="text1" w:themeTint="F2"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5FA840E" w14:textId="6AF5257F" w:rsidR="00701083" w:rsidRPr="007536EA" w:rsidRDefault="00701083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536EA">
              <w:rPr>
                <w:color w:val="0D0D0D" w:themeColor="text1" w:themeTint="F2"/>
                <w:sz w:val="26"/>
                <w:szCs w:val="26"/>
              </w:rPr>
              <w:t>Phòng 102D và 202D</w:t>
            </w:r>
          </w:p>
          <w:p w14:paraId="7A691B4C" w14:textId="5423FEB9" w:rsidR="00701083" w:rsidRPr="007536EA" w:rsidRDefault="00701083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 xml:space="preserve">(p. </w:t>
            </w:r>
            <w:r>
              <w:rPr>
                <w:color w:val="0D0D0D" w:themeColor="text1" w:themeTint="F2"/>
                <w:sz w:val="26"/>
                <w:szCs w:val="26"/>
              </w:rPr>
              <w:t>Bình Phước</w:t>
            </w:r>
            <w:r w:rsidRPr="00535C1A">
              <w:rPr>
                <w:color w:val="0D0D0D" w:themeColor="text1" w:themeTint="F2"/>
                <w:sz w:val="26"/>
                <w:szCs w:val="26"/>
              </w:rPr>
              <w:t>)</w:t>
            </w:r>
          </w:p>
          <w:p w14:paraId="747193FD" w14:textId="3ADE0B2A" w:rsidR="00701083" w:rsidRPr="007536EA" w:rsidRDefault="00701083" w:rsidP="00701083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7536EA">
              <w:rPr>
                <w:color w:val="0D0D0D" w:themeColor="text1" w:themeTint="F2"/>
                <w:sz w:val="26"/>
                <w:szCs w:val="26"/>
              </w:rPr>
              <w:t>Xe 93A2557 (Phúc)</w:t>
            </w:r>
          </w:p>
        </w:tc>
      </w:tr>
      <w:tr w:rsidR="00701083" w:rsidRPr="005F5A10" w14:paraId="02454924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D493AA9" w14:textId="77777777" w:rsidR="00701083" w:rsidRPr="005F5A10" w:rsidRDefault="00701083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53FB018" w14:textId="2DEFC8CF" w:rsidR="00701083" w:rsidRPr="00B81642" w:rsidRDefault="00701083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B81642">
              <w:rPr>
                <w:b/>
                <w:iCs/>
                <w:color w:val="0D0D0D" w:themeColor="text1" w:themeTint="F2"/>
                <w:sz w:val="26"/>
                <w:szCs w:val="26"/>
              </w:rPr>
              <w:t>Đ/c Lê Nguyễn Thị Ngọc Lan - PHT:</w:t>
            </w:r>
          </w:p>
          <w:p w14:paraId="6D5C2DFF" w14:textId="1C1469C0" w:rsidR="00701083" w:rsidRPr="00B81642" w:rsidRDefault="00701083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B81642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13h30’:</w:t>
            </w:r>
            <w:r w:rsidRPr="00B8164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Giảng bài lớp CVC.K1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45D9038" w14:textId="77777777" w:rsidR="00701083" w:rsidRPr="00B81642" w:rsidRDefault="00701083" w:rsidP="00701083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F8D08E4" w14:textId="23F6716E" w:rsidR="00701083" w:rsidRPr="00B81642" w:rsidRDefault="00701083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B81642">
              <w:rPr>
                <w:color w:val="0D0D0D" w:themeColor="text1" w:themeTint="F2"/>
                <w:sz w:val="26"/>
                <w:szCs w:val="26"/>
              </w:rPr>
              <w:t>Phòng học số 11</w:t>
            </w:r>
          </w:p>
          <w:p w14:paraId="14725C22" w14:textId="009AE7E0" w:rsidR="00701083" w:rsidRPr="00B81642" w:rsidRDefault="00701083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B81642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AC767A" w:rsidRPr="005F5A10" w14:paraId="3A668E36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7B2C631" w14:textId="77777777" w:rsidR="00AC767A" w:rsidRPr="005F5A10" w:rsidRDefault="00AC767A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7EA6A22" w14:textId="77777777" w:rsidR="00AC767A" w:rsidRPr="00435A91" w:rsidRDefault="00AC767A" w:rsidP="00AC767A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435A91">
              <w:rPr>
                <w:b/>
                <w:iCs/>
                <w:color w:val="EE0000"/>
                <w:sz w:val="26"/>
                <w:szCs w:val="26"/>
              </w:rPr>
              <w:t>Đ/c Phan Xuân Linh - HT:</w:t>
            </w:r>
          </w:p>
          <w:p w14:paraId="306A2137" w14:textId="6584CD8D" w:rsidR="00AC767A" w:rsidRPr="00435A91" w:rsidRDefault="00AC767A" w:rsidP="00AC767A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435A91">
              <w:rPr>
                <w:b/>
                <w:iCs/>
                <w:color w:val="EE0000"/>
                <w:sz w:val="26"/>
                <w:szCs w:val="26"/>
              </w:rPr>
              <w:t>17h:</w:t>
            </w:r>
            <w:r w:rsidRPr="00435A91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r w:rsidRPr="00435A91">
              <w:rPr>
                <w:color w:val="EE0000"/>
                <w:sz w:val="26"/>
                <w:szCs w:val="26"/>
              </w:rPr>
              <w:t>Trưởng đoàn viếng đám hiếu thân sinh đ/c</w:t>
            </w:r>
            <w:r w:rsidR="00435A91" w:rsidRPr="00435A91">
              <w:rPr>
                <w:color w:val="EE0000"/>
                <w:sz w:val="26"/>
                <w:szCs w:val="26"/>
              </w:rPr>
              <w:t xml:space="preserve"> Trần Anh Tú -</w:t>
            </w:r>
            <w:r w:rsidRPr="00435A91">
              <w:rPr>
                <w:color w:val="EE0000"/>
                <w:sz w:val="26"/>
                <w:szCs w:val="26"/>
              </w:rPr>
              <w:t xml:space="preserve"> Phó Giám đốc Sở Tài chính</w:t>
            </w:r>
            <w:r w:rsidR="00435A91" w:rsidRPr="00435A91">
              <w:rPr>
                <w:color w:val="EE0000"/>
                <w:sz w:val="26"/>
                <w:szCs w:val="26"/>
              </w:rPr>
              <w:t xml:space="preserve"> tỉnh Đồng Nai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0228717" w14:textId="77777777" w:rsidR="00AC767A" w:rsidRDefault="00FE73FE" w:rsidP="00FE73FE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FE73FE">
              <w:rPr>
                <w:bCs/>
                <w:iCs/>
                <w:color w:val="EE0000"/>
                <w:sz w:val="26"/>
                <w:szCs w:val="26"/>
              </w:rPr>
              <w:t>-</w:t>
            </w:r>
            <w:r>
              <w:rPr>
                <w:bCs/>
                <w:iCs/>
                <w:color w:val="EE0000"/>
                <w:sz w:val="26"/>
                <w:szCs w:val="26"/>
              </w:rPr>
              <w:t xml:space="preserve"> PHT Soát</w:t>
            </w:r>
          </w:p>
          <w:p w14:paraId="72890588" w14:textId="090D2948" w:rsidR="00FE73FE" w:rsidRPr="00FE73FE" w:rsidRDefault="00FE73FE" w:rsidP="00FE73FE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>
              <w:rPr>
                <w:bCs/>
                <w:iCs/>
                <w:color w:val="EE0000"/>
                <w:sz w:val="26"/>
                <w:szCs w:val="26"/>
              </w:rPr>
              <w:t>- Đ/c</w:t>
            </w:r>
            <w:r w:rsidR="00756A2A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r w:rsidR="00D02607">
              <w:rPr>
                <w:bCs/>
                <w:iCs/>
                <w:color w:val="EE0000"/>
                <w:sz w:val="26"/>
                <w:szCs w:val="26"/>
              </w:rPr>
              <w:t>Hổ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A62859" w14:textId="5F7FD6EF" w:rsidR="00AC767A" w:rsidRPr="00435A91" w:rsidRDefault="00435A91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435A91">
              <w:rPr>
                <w:color w:val="EE0000"/>
                <w:sz w:val="26"/>
                <w:szCs w:val="26"/>
              </w:rPr>
              <w:t>Xe 93A2557 (Phúc)</w:t>
            </w:r>
          </w:p>
        </w:tc>
      </w:tr>
      <w:tr w:rsidR="00701083" w:rsidRPr="005F5A10" w14:paraId="2BCE1A7A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E6ACD42" w14:textId="77777777" w:rsidR="00701083" w:rsidRPr="005F5A10" w:rsidRDefault="00701083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6D9A3DD" w14:textId="77777777" w:rsidR="00701083" w:rsidRPr="009A4190" w:rsidRDefault="00701083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225120F0" w14:textId="26702BFB" w:rsidR="00701083" w:rsidRPr="009A4190" w:rsidRDefault="00701083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D69675D" w14:textId="77777777" w:rsidR="00701083" w:rsidRPr="00806AE1" w:rsidRDefault="00701083" w:rsidP="00701083">
            <w:pPr>
              <w:tabs>
                <w:tab w:val="left" w:pos="1032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FAF1BE5" w14:textId="3853F5BB" w:rsidR="00701083" w:rsidRDefault="00701083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AA7CC1" w:rsidRPr="005F5A10" w14:paraId="66BDE5F9" w14:textId="77777777" w:rsidTr="00D1521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4F2351DC" w14:textId="6F78ACC1" w:rsidR="00AA7CC1" w:rsidRPr="005F5A10" w:rsidRDefault="00AA7CC1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7</w:t>
            </w:r>
          </w:p>
          <w:p w14:paraId="06558A9B" w14:textId="198EF500" w:rsidR="00AA7CC1" w:rsidRPr="005F5A10" w:rsidRDefault="00AA7CC1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17/01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42B4C4E" w14:textId="77777777" w:rsidR="00AA7CC1" w:rsidRPr="007536EA" w:rsidRDefault="00AA7CC1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536EA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1AB31110" w14:textId="76218871" w:rsidR="00AA7CC1" w:rsidRPr="009C06AE" w:rsidRDefault="00AA7CC1" w:rsidP="00701083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7536EA">
              <w:rPr>
                <w:b/>
                <w:iCs/>
                <w:color w:val="0D0D0D" w:themeColor="text1" w:themeTint="F2"/>
                <w:sz w:val="26"/>
                <w:szCs w:val="26"/>
              </w:rPr>
              <w:t>7h30’:</w:t>
            </w:r>
            <w:r w:rsidRPr="007536E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</w:t>
            </w:r>
            <w:r w:rsidRPr="007536EA">
              <w:rPr>
                <w:bCs/>
                <w:iCs/>
                <w:color w:val="0D0D0D" w:themeColor="text1" w:themeTint="F2"/>
                <w:sz w:val="26"/>
                <w:szCs w:val="26"/>
              </w:rPr>
              <w:t>hỉ đạo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, điều hành</w:t>
            </w:r>
            <w:r w:rsidRPr="007536E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thi khối kiến thức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thứ 3 kỳ thi Tốt nghiệp</w:t>
            </w:r>
            <w:r w:rsidRPr="007536E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lớp TCLLCT khóa 161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2A2417E" w14:textId="6BE9BB98" w:rsidR="00AA7CC1" w:rsidRPr="009C06AE" w:rsidRDefault="00AA7CC1" w:rsidP="00701083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7536EA">
              <w:rPr>
                <w:bCs/>
                <w:iCs/>
                <w:color w:val="0D0D0D" w:themeColor="text1" w:themeTint="F2"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5671CEA" w14:textId="77777777" w:rsidR="00AA7CC1" w:rsidRPr="007536EA" w:rsidRDefault="00AA7CC1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536EA">
              <w:rPr>
                <w:color w:val="0D0D0D" w:themeColor="text1" w:themeTint="F2"/>
                <w:sz w:val="26"/>
                <w:szCs w:val="26"/>
              </w:rPr>
              <w:t>Phòng 102D và 202D</w:t>
            </w:r>
          </w:p>
          <w:p w14:paraId="002CC371" w14:textId="77777777" w:rsidR="00AA7CC1" w:rsidRDefault="00AA7CC1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 xml:space="preserve">(p. </w:t>
            </w:r>
            <w:r>
              <w:rPr>
                <w:color w:val="0D0D0D" w:themeColor="text1" w:themeTint="F2"/>
                <w:sz w:val="26"/>
                <w:szCs w:val="26"/>
              </w:rPr>
              <w:t>Bình Phước</w:t>
            </w:r>
            <w:r w:rsidRPr="00535C1A">
              <w:rPr>
                <w:color w:val="0D0D0D" w:themeColor="text1" w:themeTint="F2"/>
                <w:sz w:val="26"/>
                <w:szCs w:val="26"/>
              </w:rPr>
              <w:t>)</w:t>
            </w:r>
          </w:p>
          <w:p w14:paraId="05B75ED6" w14:textId="50527E19" w:rsidR="00285248" w:rsidRPr="00F6053D" w:rsidRDefault="00285248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35A91">
              <w:rPr>
                <w:color w:val="EE0000"/>
                <w:sz w:val="26"/>
                <w:szCs w:val="26"/>
              </w:rPr>
              <w:t>Xe 93A2557 (Phúc)</w:t>
            </w:r>
          </w:p>
        </w:tc>
      </w:tr>
      <w:tr w:rsidR="00AA7CC1" w:rsidRPr="005F5A10" w14:paraId="6120B59F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870E814" w14:textId="77777777" w:rsidR="00AA7CC1" w:rsidRPr="005F5A10" w:rsidRDefault="00AA7CC1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49CE025" w14:textId="0DD022EE" w:rsidR="00AA7CC1" w:rsidRPr="007536EA" w:rsidRDefault="00AA7CC1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536EA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Đỗ Tất Thành</w:t>
            </w:r>
            <w:r w:rsidRPr="007536EA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7536EA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2C120BBC" w14:textId="77777777" w:rsidR="00AA7CC1" w:rsidRPr="00216B6F" w:rsidRDefault="00AA7CC1" w:rsidP="00701083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216B6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7h30’: Giảng bài lớp TC04 </w:t>
            </w:r>
          </w:p>
          <w:p w14:paraId="7E841FE7" w14:textId="1D825560" w:rsidR="00AA7CC1" w:rsidRPr="007536EA" w:rsidRDefault="00AA7CC1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216B6F">
              <w:rPr>
                <w:bCs/>
                <w:iCs/>
                <w:color w:val="0D0D0D" w:themeColor="text1" w:themeTint="F2"/>
                <w:sz w:val="26"/>
                <w:szCs w:val="26"/>
              </w:rPr>
              <w:t>(Cả ngày và tối)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DC8DC8D" w14:textId="77777777" w:rsidR="00AA7CC1" w:rsidRPr="007536EA" w:rsidRDefault="00AA7CC1" w:rsidP="00701083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06140A5" w14:textId="57CABE6C" w:rsidR="00AA7CC1" w:rsidRPr="00535C1A" w:rsidRDefault="00AA7CC1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Phòng học số 8</w:t>
            </w:r>
          </w:p>
          <w:p w14:paraId="0DC1DBFA" w14:textId="2DF9AC5F" w:rsidR="00AA7CC1" w:rsidRPr="007536EA" w:rsidRDefault="00AA7CC1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AA7CC1" w:rsidRPr="005F5A10" w14:paraId="59183AC9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F4BC1D4" w14:textId="77777777" w:rsidR="00AA7CC1" w:rsidRPr="005F5A10" w:rsidRDefault="00AA7CC1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8F5EF02" w14:textId="77777777" w:rsidR="00AA7CC1" w:rsidRPr="00AA7CC1" w:rsidRDefault="00AA7CC1" w:rsidP="00AA7CC1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AA7CC1">
              <w:rPr>
                <w:b/>
                <w:iCs/>
                <w:color w:val="EE0000"/>
                <w:sz w:val="26"/>
                <w:szCs w:val="26"/>
              </w:rPr>
              <w:t>Đ/c Vũ Thị Nghĩa - PHT:</w:t>
            </w:r>
          </w:p>
          <w:p w14:paraId="0857AE85" w14:textId="7D1A79D3" w:rsidR="00AA7CC1" w:rsidRPr="00AA7CC1" w:rsidRDefault="00AA7CC1" w:rsidP="00AA7CC1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AA7CC1">
              <w:rPr>
                <w:b/>
                <w:bCs/>
                <w:iCs/>
                <w:color w:val="EE0000"/>
                <w:sz w:val="26"/>
                <w:szCs w:val="26"/>
              </w:rPr>
              <w:t>13h30’:</w:t>
            </w:r>
            <w:r w:rsidRPr="00AA7CC1">
              <w:rPr>
                <w:bCs/>
                <w:iCs/>
                <w:color w:val="EE0000"/>
                <w:sz w:val="26"/>
                <w:szCs w:val="26"/>
              </w:rPr>
              <w:t xml:space="preserve"> Báo cáo chuyên đề tại Đảng ủy UBND tỉnh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6CEE941" w14:textId="77777777" w:rsidR="00AA7CC1" w:rsidRPr="00AA7CC1" w:rsidRDefault="00AA7CC1" w:rsidP="00701083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EE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AD71A48" w14:textId="77777777" w:rsidR="00AA7CC1" w:rsidRPr="00AA7CC1" w:rsidRDefault="00AA7CC1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</w:p>
        </w:tc>
      </w:tr>
      <w:tr w:rsidR="00701083" w:rsidRPr="005F5A10" w14:paraId="6C726976" w14:textId="77777777" w:rsidTr="00D15215">
        <w:trPr>
          <w:cantSplit/>
          <w:trHeight w:val="567"/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14:paraId="27AF3344" w14:textId="279AED9F" w:rsidR="00701083" w:rsidRPr="005F5A10" w:rsidRDefault="00701083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2395F8AE" w14:textId="3312D287" w:rsidR="00701083" w:rsidRPr="005F5A10" w:rsidRDefault="00701083" w:rsidP="0070108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18/01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5542D01" w14:textId="26594B42" w:rsidR="00701083" w:rsidRPr="007536EA" w:rsidRDefault="00701083" w:rsidP="0070108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536EA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Vũ Thị Nghĩa</w:t>
            </w:r>
            <w:r w:rsidRPr="007536EA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7536EA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4B71FDDB" w14:textId="4176438B" w:rsidR="00701083" w:rsidRPr="005A4382" w:rsidRDefault="00701083" w:rsidP="00701083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216B6F">
              <w:rPr>
                <w:bCs/>
                <w:iCs/>
                <w:color w:val="0D0D0D" w:themeColor="text1" w:themeTint="F2"/>
                <w:sz w:val="26"/>
                <w:szCs w:val="26"/>
              </w:rPr>
              <w:t>7h30’: Giảng bài lớp TC04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F24A1CF" w14:textId="77777777" w:rsidR="00701083" w:rsidRPr="007536EA" w:rsidRDefault="00701083" w:rsidP="00701083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153145A" w14:textId="77777777" w:rsidR="00701083" w:rsidRPr="00535C1A" w:rsidRDefault="00701083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Phòng học số 8</w:t>
            </w:r>
          </w:p>
          <w:p w14:paraId="6B606793" w14:textId="0B409179" w:rsidR="00701083" w:rsidRDefault="00701083" w:rsidP="00701083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</w:tbl>
    <w:p w14:paraId="75F5A2B7" w14:textId="77777777" w:rsidR="00CC7224" w:rsidRPr="005100BD" w:rsidRDefault="00753381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0B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5CF2DC2" w14:textId="606C0BE6" w:rsidR="00900AC9" w:rsidRDefault="00CC7224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*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</w:rPr>
        <w:t>Ghi chú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Sáng thứ 2 viên chức, người lao động có lịch làm việc, giảng dạy tại phường Bình Phước và học viên các lớp tập trung tại sân khu Hiệu bộ vào lúc 7h</w:t>
      </w:r>
      <w:r w:rsidR="000F0676">
        <w:rPr>
          <w:rFonts w:ascii="Times New Roman" w:eastAsia="Times New Roman" w:hAnsi="Times New Roman" w:cs="Times New Roman"/>
          <w:sz w:val="28"/>
          <w:szCs w:val="24"/>
        </w:rPr>
        <w:t>25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' để làm lễ chào cờ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="007B2596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1F2FD6CA" w14:textId="07001FF7" w:rsidR="00AA1866" w:rsidRDefault="00900AC9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AA1866">
        <w:rPr>
          <w:rFonts w:ascii="Times New Roman" w:hAnsi="Times New Roman" w:cs="Times New Roman"/>
          <w:b/>
          <w:sz w:val="28"/>
          <w:szCs w:val="28"/>
        </w:rPr>
        <w:t>T/L</w:t>
      </w:r>
      <w:r w:rsidR="00AA1866" w:rsidRPr="00931F32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14:paraId="19D54ADF" w14:textId="0ACAA586" w:rsidR="00AA1866" w:rsidRPr="009E0483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>Nơi nhận:</w:t>
      </w: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7D33F2">
        <w:rPr>
          <w:rFonts w:ascii="Times New Roman" w:hAnsi="Times New Roman" w:cs="Times New Roman"/>
          <w:sz w:val="28"/>
          <w:szCs w:val="28"/>
        </w:rPr>
        <w:t>TRƯỞNG PHÒNG TCHCTTTL</w:t>
      </w:r>
    </w:p>
    <w:p w14:paraId="26A61877" w14:textId="77777777" w:rsidR="00AA1866" w:rsidRPr="00B51E94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>Ban Giám hiệu,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0563B2" w14:textId="2B3233E0" w:rsidR="00AA1866" w:rsidRPr="00B51E94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Các Phòng, Khoa,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(đã ký)</w:t>
      </w:r>
    </w:p>
    <w:p w14:paraId="0F6ECA59" w14:textId="77777777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Đăng Website, </w:t>
      </w:r>
    </w:p>
    <w:p w14:paraId="186940B3" w14:textId="421871DB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lastRenderedPageBreak/>
        <w:t>- Lưu VT, TCHCTTTL</w:t>
      </w:r>
      <w:r>
        <w:rPr>
          <w:rFonts w:ascii="Times New Roman" w:eastAsia="Times New Roman" w:hAnsi="Times New Roman" w:cs="Times New Roman"/>
          <w:sz w:val="24"/>
          <w:szCs w:val="24"/>
        </w:rPr>
        <w:t>(Thoa).</w:t>
      </w:r>
    </w:p>
    <w:p w14:paraId="1D2DD9DE" w14:textId="77777777" w:rsidR="00916C81" w:rsidRDefault="00916C81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7E380" w14:textId="0C75447B" w:rsidR="001029F3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Lương Thị Hồng Vân</w:t>
      </w:r>
    </w:p>
    <w:sectPr w:rsidR="001029F3" w:rsidSect="00EC5826">
      <w:pgSz w:w="11907" w:h="16840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2A22"/>
    <w:multiLevelType w:val="hybridMultilevel"/>
    <w:tmpl w:val="B0124DBC"/>
    <w:lvl w:ilvl="0" w:tplc="4A54CAC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D15F1"/>
    <w:multiLevelType w:val="hybridMultilevel"/>
    <w:tmpl w:val="0BBC7726"/>
    <w:lvl w:ilvl="0" w:tplc="27AA1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357A7"/>
    <w:multiLevelType w:val="hybridMultilevel"/>
    <w:tmpl w:val="9126F75A"/>
    <w:lvl w:ilvl="0" w:tplc="924853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C5315"/>
    <w:multiLevelType w:val="hybridMultilevel"/>
    <w:tmpl w:val="4C3C2986"/>
    <w:lvl w:ilvl="0" w:tplc="2B6059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74FAA"/>
    <w:multiLevelType w:val="hybridMultilevel"/>
    <w:tmpl w:val="1E8663BE"/>
    <w:lvl w:ilvl="0" w:tplc="F4064B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9330D"/>
    <w:multiLevelType w:val="hybridMultilevel"/>
    <w:tmpl w:val="D24A0B70"/>
    <w:lvl w:ilvl="0" w:tplc="6A8885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83986"/>
    <w:multiLevelType w:val="hybridMultilevel"/>
    <w:tmpl w:val="2E9A1BAE"/>
    <w:lvl w:ilvl="0" w:tplc="85D6FA7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027443">
    <w:abstractNumId w:val="5"/>
  </w:num>
  <w:num w:numId="2" w16cid:durableId="64454242">
    <w:abstractNumId w:val="6"/>
  </w:num>
  <w:num w:numId="3" w16cid:durableId="1076589408">
    <w:abstractNumId w:val="4"/>
  </w:num>
  <w:num w:numId="4" w16cid:durableId="1747727440">
    <w:abstractNumId w:val="3"/>
  </w:num>
  <w:num w:numId="5" w16cid:durableId="495649275">
    <w:abstractNumId w:val="0"/>
  </w:num>
  <w:num w:numId="6" w16cid:durableId="946502507">
    <w:abstractNumId w:val="1"/>
  </w:num>
  <w:num w:numId="7" w16cid:durableId="2107382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B3"/>
    <w:rsid w:val="00000B41"/>
    <w:rsid w:val="00002DDA"/>
    <w:rsid w:val="000037E1"/>
    <w:rsid w:val="00004052"/>
    <w:rsid w:val="000045F7"/>
    <w:rsid w:val="000052BB"/>
    <w:rsid w:val="00006BCE"/>
    <w:rsid w:val="00006FA0"/>
    <w:rsid w:val="00012832"/>
    <w:rsid w:val="000141FB"/>
    <w:rsid w:val="00015A68"/>
    <w:rsid w:val="000170C6"/>
    <w:rsid w:val="0001790A"/>
    <w:rsid w:val="00022D09"/>
    <w:rsid w:val="00023A4A"/>
    <w:rsid w:val="00023CC0"/>
    <w:rsid w:val="000273D6"/>
    <w:rsid w:val="0003071A"/>
    <w:rsid w:val="000314A7"/>
    <w:rsid w:val="00034716"/>
    <w:rsid w:val="00035357"/>
    <w:rsid w:val="000356DF"/>
    <w:rsid w:val="00037454"/>
    <w:rsid w:val="00042EBC"/>
    <w:rsid w:val="000445C5"/>
    <w:rsid w:val="00046F30"/>
    <w:rsid w:val="000519FA"/>
    <w:rsid w:val="00056020"/>
    <w:rsid w:val="00057AEC"/>
    <w:rsid w:val="00060C62"/>
    <w:rsid w:val="000617E9"/>
    <w:rsid w:val="00063A1F"/>
    <w:rsid w:val="000649FA"/>
    <w:rsid w:val="000665BA"/>
    <w:rsid w:val="000719FC"/>
    <w:rsid w:val="00072DF1"/>
    <w:rsid w:val="000738C7"/>
    <w:rsid w:val="000746E6"/>
    <w:rsid w:val="00075546"/>
    <w:rsid w:val="000758F8"/>
    <w:rsid w:val="00077715"/>
    <w:rsid w:val="0008141E"/>
    <w:rsid w:val="0008148C"/>
    <w:rsid w:val="00082428"/>
    <w:rsid w:val="0008304F"/>
    <w:rsid w:val="0008339E"/>
    <w:rsid w:val="00085CE1"/>
    <w:rsid w:val="00085DD7"/>
    <w:rsid w:val="0008649B"/>
    <w:rsid w:val="000910BD"/>
    <w:rsid w:val="00094D68"/>
    <w:rsid w:val="000952C1"/>
    <w:rsid w:val="00095467"/>
    <w:rsid w:val="00096BB8"/>
    <w:rsid w:val="000A24C3"/>
    <w:rsid w:val="000A3305"/>
    <w:rsid w:val="000A75F2"/>
    <w:rsid w:val="000A78D6"/>
    <w:rsid w:val="000A7A27"/>
    <w:rsid w:val="000B1208"/>
    <w:rsid w:val="000B3FE5"/>
    <w:rsid w:val="000B4205"/>
    <w:rsid w:val="000B47C8"/>
    <w:rsid w:val="000C10AA"/>
    <w:rsid w:val="000C1B18"/>
    <w:rsid w:val="000C2D7F"/>
    <w:rsid w:val="000C5A97"/>
    <w:rsid w:val="000C61B5"/>
    <w:rsid w:val="000C74A9"/>
    <w:rsid w:val="000C7B25"/>
    <w:rsid w:val="000D0370"/>
    <w:rsid w:val="000D1176"/>
    <w:rsid w:val="000D2036"/>
    <w:rsid w:val="000D7457"/>
    <w:rsid w:val="000D7A88"/>
    <w:rsid w:val="000E064C"/>
    <w:rsid w:val="000E1B17"/>
    <w:rsid w:val="000E27C8"/>
    <w:rsid w:val="000E4EA0"/>
    <w:rsid w:val="000E4F1B"/>
    <w:rsid w:val="000F0676"/>
    <w:rsid w:val="000F1412"/>
    <w:rsid w:val="000F2381"/>
    <w:rsid w:val="000F5ECC"/>
    <w:rsid w:val="000F6AC7"/>
    <w:rsid w:val="000F70CB"/>
    <w:rsid w:val="001003B2"/>
    <w:rsid w:val="00100455"/>
    <w:rsid w:val="00102033"/>
    <w:rsid w:val="001029F3"/>
    <w:rsid w:val="0010374B"/>
    <w:rsid w:val="0011177C"/>
    <w:rsid w:val="00112013"/>
    <w:rsid w:val="001130E7"/>
    <w:rsid w:val="0011483D"/>
    <w:rsid w:val="001154B4"/>
    <w:rsid w:val="00117672"/>
    <w:rsid w:val="001225A3"/>
    <w:rsid w:val="00125CCB"/>
    <w:rsid w:val="00127160"/>
    <w:rsid w:val="00127320"/>
    <w:rsid w:val="00127C4E"/>
    <w:rsid w:val="001304C4"/>
    <w:rsid w:val="001314FA"/>
    <w:rsid w:val="001329DC"/>
    <w:rsid w:val="00133696"/>
    <w:rsid w:val="001347F8"/>
    <w:rsid w:val="00134ED6"/>
    <w:rsid w:val="0013790A"/>
    <w:rsid w:val="00137F05"/>
    <w:rsid w:val="00140852"/>
    <w:rsid w:val="00141F4C"/>
    <w:rsid w:val="00145668"/>
    <w:rsid w:val="0014574D"/>
    <w:rsid w:val="00145C32"/>
    <w:rsid w:val="00145E0D"/>
    <w:rsid w:val="001465D6"/>
    <w:rsid w:val="00147448"/>
    <w:rsid w:val="00147B2A"/>
    <w:rsid w:val="00151062"/>
    <w:rsid w:val="00153078"/>
    <w:rsid w:val="00155528"/>
    <w:rsid w:val="00155F18"/>
    <w:rsid w:val="001623C5"/>
    <w:rsid w:val="00162ED1"/>
    <w:rsid w:val="001630AA"/>
    <w:rsid w:val="001633B1"/>
    <w:rsid w:val="00163F4E"/>
    <w:rsid w:val="00164241"/>
    <w:rsid w:val="00164D85"/>
    <w:rsid w:val="00167B7D"/>
    <w:rsid w:val="00171E23"/>
    <w:rsid w:val="00173633"/>
    <w:rsid w:val="00173DE3"/>
    <w:rsid w:val="00176743"/>
    <w:rsid w:val="001770C6"/>
    <w:rsid w:val="00180842"/>
    <w:rsid w:val="001864ED"/>
    <w:rsid w:val="00186B84"/>
    <w:rsid w:val="00187C64"/>
    <w:rsid w:val="00192773"/>
    <w:rsid w:val="0019562E"/>
    <w:rsid w:val="001A04AE"/>
    <w:rsid w:val="001A18EB"/>
    <w:rsid w:val="001A3767"/>
    <w:rsid w:val="001A3F9B"/>
    <w:rsid w:val="001A4D57"/>
    <w:rsid w:val="001A5DE3"/>
    <w:rsid w:val="001A71D1"/>
    <w:rsid w:val="001A7BB5"/>
    <w:rsid w:val="001B1A36"/>
    <w:rsid w:val="001B2646"/>
    <w:rsid w:val="001B4317"/>
    <w:rsid w:val="001B5A58"/>
    <w:rsid w:val="001C02E6"/>
    <w:rsid w:val="001C0860"/>
    <w:rsid w:val="001C0F80"/>
    <w:rsid w:val="001C1339"/>
    <w:rsid w:val="001C1670"/>
    <w:rsid w:val="001C18D3"/>
    <w:rsid w:val="001C3675"/>
    <w:rsid w:val="001C50B1"/>
    <w:rsid w:val="001C6B48"/>
    <w:rsid w:val="001C6EC6"/>
    <w:rsid w:val="001C6EC9"/>
    <w:rsid w:val="001C6F8F"/>
    <w:rsid w:val="001D1550"/>
    <w:rsid w:val="001D18CD"/>
    <w:rsid w:val="001D1E61"/>
    <w:rsid w:val="001D3410"/>
    <w:rsid w:val="001D51D7"/>
    <w:rsid w:val="001D640A"/>
    <w:rsid w:val="001D6D71"/>
    <w:rsid w:val="001E0DE0"/>
    <w:rsid w:val="001E234E"/>
    <w:rsid w:val="001E52C3"/>
    <w:rsid w:val="001E757B"/>
    <w:rsid w:val="001F10DA"/>
    <w:rsid w:val="001F20AE"/>
    <w:rsid w:val="001F25FB"/>
    <w:rsid w:val="001F4BB3"/>
    <w:rsid w:val="0020514B"/>
    <w:rsid w:val="0020691E"/>
    <w:rsid w:val="00210C62"/>
    <w:rsid w:val="00211125"/>
    <w:rsid w:val="0021135B"/>
    <w:rsid w:val="00212F33"/>
    <w:rsid w:val="002149F9"/>
    <w:rsid w:val="00215223"/>
    <w:rsid w:val="00216B6F"/>
    <w:rsid w:val="0021713E"/>
    <w:rsid w:val="00217A11"/>
    <w:rsid w:val="002233D0"/>
    <w:rsid w:val="00224157"/>
    <w:rsid w:val="002327BE"/>
    <w:rsid w:val="002333C3"/>
    <w:rsid w:val="00233C5A"/>
    <w:rsid w:val="00235AD2"/>
    <w:rsid w:val="00236FE7"/>
    <w:rsid w:val="00243607"/>
    <w:rsid w:val="002449A2"/>
    <w:rsid w:val="002454AD"/>
    <w:rsid w:val="0024611F"/>
    <w:rsid w:val="0025017D"/>
    <w:rsid w:val="0025194D"/>
    <w:rsid w:val="00253DE3"/>
    <w:rsid w:val="00256DC0"/>
    <w:rsid w:val="00260964"/>
    <w:rsid w:val="00260BC5"/>
    <w:rsid w:val="00262740"/>
    <w:rsid w:val="00262B6B"/>
    <w:rsid w:val="00262E6D"/>
    <w:rsid w:val="00263A6B"/>
    <w:rsid w:val="00265028"/>
    <w:rsid w:val="002666F8"/>
    <w:rsid w:val="00270468"/>
    <w:rsid w:val="00276E42"/>
    <w:rsid w:val="00277A58"/>
    <w:rsid w:val="00280723"/>
    <w:rsid w:val="00285248"/>
    <w:rsid w:val="00286B2A"/>
    <w:rsid w:val="00286F6A"/>
    <w:rsid w:val="00287685"/>
    <w:rsid w:val="00287883"/>
    <w:rsid w:val="00287B15"/>
    <w:rsid w:val="00295FA0"/>
    <w:rsid w:val="002A025A"/>
    <w:rsid w:val="002A24D2"/>
    <w:rsid w:val="002A296C"/>
    <w:rsid w:val="002A5123"/>
    <w:rsid w:val="002A55B1"/>
    <w:rsid w:val="002A5CE5"/>
    <w:rsid w:val="002A7430"/>
    <w:rsid w:val="002B2A3C"/>
    <w:rsid w:val="002B6701"/>
    <w:rsid w:val="002C070D"/>
    <w:rsid w:val="002C0E1C"/>
    <w:rsid w:val="002C11E1"/>
    <w:rsid w:val="002C222B"/>
    <w:rsid w:val="002C2325"/>
    <w:rsid w:val="002C2338"/>
    <w:rsid w:val="002C33BD"/>
    <w:rsid w:val="002C41D9"/>
    <w:rsid w:val="002C4927"/>
    <w:rsid w:val="002C585D"/>
    <w:rsid w:val="002C5E6B"/>
    <w:rsid w:val="002C7EB7"/>
    <w:rsid w:val="002D3E33"/>
    <w:rsid w:val="002D45F2"/>
    <w:rsid w:val="002D48EC"/>
    <w:rsid w:val="002D5229"/>
    <w:rsid w:val="002E028F"/>
    <w:rsid w:val="002E0854"/>
    <w:rsid w:val="002E29C1"/>
    <w:rsid w:val="002E2C77"/>
    <w:rsid w:val="002E3592"/>
    <w:rsid w:val="002E4A97"/>
    <w:rsid w:val="002E7267"/>
    <w:rsid w:val="002F0EF0"/>
    <w:rsid w:val="002F1D71"/>
    <w:rsid w:val="002F4773"/>
    <w:rsid w:val="002F4A65"/>
    <w:rsid w:val="002F596C"/>
    <w:rsid w:val="002F74CF"/>
    <w:rsid w:val="003010C4"/>
    <w:rsid w:val="00302198"/>
    <w:rsid w:val="00303D22"/>
    <w:rsid w:val="00311C57"/>
    <w:rsid w:val="00311E94"/>
    <w:rsid w:val="00313C75"/>
    <w:rsid w:val="00317287"/>
    <w:rsid w:val="0032173C"/>
    <w:rsid w:val="003252C2"/>
    <w:rsid w:val="00327428"/>
    <w:rsid w:val="00327A2A"/>
    <w:rsid w:val="00331BCE"/>
    <w:rsid w:val="003321D5"/>
    <w:rsid w:val="003327FA"/>
    <w:rsid w:val="00334A6D"/>
    <w:rsid w:val="003401DF"/>
    <w:rsid w:val="00340617"/>
    <w:rsid w:val="00343384"/>
    <w:rsid w:val="00350B78"/>
    <w:rsid w:val="00354576"/>
    <w:rsid w:val="00356340"/>
    <w:rsid w:val="00357FBC"/>
    <w:rsid w:val="00360FBE"/>
    <w:rsid w:val="00363313"/>
    <w:rsid w:val="0036417C"/>
    <w:rsid w:val="00365752"/>
    <w:rsid w:val="00365771"/>
    <w:rsid w:val="00366295"/>
    <w:rsid w:val="00370ADA"/>
    <w:rsid w:val="00371249"/>
    <w:rsid w:val="00372195"/>
    <w:rsid w:val="00372474"/>
    <w:rsid w:val="003752B6"/>
    <w:rsid w:val="0037560E"/>
    <w:rsid w:val="00376121"/>
    <w:rsid w:val="003772B2"/>
    <w:rsid w:val="00384244"/>
    <w:rsid w:val="00384BC9"/>
    <w:rsid w:val="00386DE2"/>
    <w:rsid w:val="00391223"/>
    <w:rsid w:val="00397E15"/>
    <w:rsid w:val="003A0FCD"/>
    <w:rsid w:val="003A4272"/>
    <w:rsid w:val="003A50A9"/>
    <w:rsid w:val="003A5E13"/>
    <w:rsid w:val="003B01A8"/>
    <w:rsid w:val="003B2F25"/>
    <w:rsid w:val="003B4426"/>
    <w:rsid w:val="003B6189"/>
    <w:rsid w:val="003B696E"/>
    <w:rsid w:val="003B6E07"/>
    <w:rsid w:val="003B6EEA"/>
    <w:rsid w:val="003C0F03"/>
    <w:rsid w:val="003C1E44"/>
    <w:rsid w:val="003C3CFE"/>
    <w:rsid w:val="003C613F"/>
    <w:rsid w:val="003C7037"/>
    <w:rsid w:val="003D0672"/>
    <w:rsid w:val="003D503D"/>
    <w:rsid w:val="003D56C6"/>
    <w:rsid w:val="003D6245"/>
    <w:rsid w:val="003D7111"/>
    <w:rsid w:val="003D71F6"/>
    <w:rsid w:val="003E0F6B"/>
    <w:rsid w:val="003E1635"/>
    <w:rsid w:val="003E2766"/>
    <w:rsid w:val="003E3582"/>
    <w:rsid w:val="003E3AD0"/>
    <w:rsid w:val="003E3C06"/>
    <w:rsid w:val="003E3EC2"/>
    <w:rsid w:val="003E545C"/>
    <w:rsid w:val="003E7AEA"/>
    <w:rsid w:val="003E7B5D"/>
    <w:rsid w:val="003F1153"/>
    <w:rsid w:val="003F4B0F"/>
    <w:rsid w:val="003F653A"/>
    <w:rsid w:val="00403796"/>
    <w:rsid w:val="004037CA"/>
    <w:rsid w:val="00403927"/>
    <w:rsid w:val="00405E33"/>
    <w:rsid w:val="00406C82"/>
    <w:rsid w:val="00406E87"/>
    <w:rsid w:val="00407E05"/>
    <w:rsid w:val="00410AC5"/>
    <w:rsid w:val="004127D1"/>
    <w:rsid w:val="0041372F"/>
    <w:rsid w:val="00413985"/>
    <w:rsid w:val="00413B98"/>
    <w:rsid w:val="004142A1"/>
    <w:rsid w:val="00415CC7"/>
    <w:rsid w:val="00421E79"/>
    <w:rsid w:val="00422F84"/>
    <w:rsid w:val="00422F91"/>
    <w:rsid w:val="00426A03"/>
    <w:rsid w:val="004309BA"/>
    <w:rsid w:val="00432815"/>
    <w:rsid w:val="00433944"/>
    <w:rsid w:val="00435A91"/>
    <w:rsid w:val="00435DE8"/>
    <w:rsid w:val="00440512"/>
    <w:rsid w:val="00443454"/>
    <w:rsid w:val="0044437F"/>
    <w:rsid w:val="0044514E"/>
    <w:rsid w:val="0044523C"/>
    <w:rsid w:val="00446C06"/>
    <w:rsid w:val="004475A9"/>
    <w:rsid w:val="004512CA"/>
    <w:rsid w:val="00451ABE"/>
    <w:rsid w:val="00452DF6"/>
    <w:rsid w:val="0045429B"/>
    <w:rsid w:val="00454FDA"/>
    <w:rsid w:val="00455E8B"/>
    <w:rsid w:val="0046394B"/>
    <w:rsid w:val="00464335"/>
    <w:rsid w:val="00464F9A"/>
    <w:rsid w:val="004659D5"/>
    <w:rsid w:val="00466011"/>
    <w:rsid w:val="00466094"/>
    <w:rsid w:val="00466D80"/>
    <w:rsid w:val="0047289A"/>
    <w:rsid w:val="0047469F"/>
    <w:rsid w:val="0048049F"/>
    <w:rsid w:val="00480D0E"/>
    <w:rsid w:val="00480E8A"/>
    <w:rsid w:val="00481F72"/>
    <w:rsid w:val="0048369D"/>
    <w:rsid w:val="004839E1"/>
    <w:rsid w:val="00483A26"/>
    <w:rsid w:val="0048631D"/>
    <w:rsid w:val="00490013"/>
    <w:rsid w:val="0049035E"/>
    <w:rsid w:val="00490ECD"/>
    <w:rsid w:val="00491962"/>
    <w:rsid w:val="0049283E"/>
    <w:rsid w:val="00494910"/>
    <w:rsid w:val="00497F4A"/>
    <w:rsid w:val="004A32B4"/>
    <w:rsid w:val="004A797C"/>
    <w:rsid w:val="004B0E75"/>
    <w:rsid w:val="004B3600"/>
    <w:rsid w:val="004B382D"/>
    <w:rsid w:val="004B5E99"/>
    <w:rsid w:val="004B7C48"/>
    <w:rsid w:val="004B7E2F"/>
    <w:rsid w:val="004C0144"/>
    <w:rsid w:val="004C04CF"/>
    <w:rsid w:val="004C1B91"/>
    <w:rsid w:val="004C1CED"/>
    <w:rsid w:val="004C782F"/>
    <w:rsid w:val="004C7D78"/>
    <w:rsid w:val="004D1622"/>
    <w:rsid w:val="004D1D09"/>
    <w:rsid w:val="004D3320"/>
    <w:rsid w:val="004D3E66"/>
    <w:rsid w:val="004D4D63"/>
    <w:rsid w:val="004D58E2"/>
    <w:rsid w:val="004D6608"/>
    <w:rsid w:val="004D6827"/>
    <w:rsid w:val="004D6CB2"/>
    <w:rsid w:val="004D7CD8"/>
    <w:rsid w:val="004E0D2E"/>
    <w:rsid w:val="004E2363"/>
    <w:rsid w:val="004E3F45"/>
    <w:rsid w:val="004E4D7D"/>
    <w:rsid w:val="004E4FA3"/>
    <w:rsid w:val="004E5927"/>
    <w:rsid w:val="004E5A2C"/>
    <w:rsid w:val="004F0E9E"/>
    <w:rsid w:val="004F191A"/>
    <w:rsid w:val="004F7760"/>
    <w:rsid w:val="004F7EF9"/>
    <w:rsid w:val="00502606"/>
    <w:rsid w:val="00504819"/>
    <w:rsid w:val="0050739E"/>
    <w:rsid w:val="005100BD"/>
    <w:rsid w:val="00516D11"/>
    <w:rsid w:val="00521397"/>
    <w:rsid w:val="00523004"/>
    <w:rsid w:val="00523A66"/>
    <w:rsid w:val="00523D0D"/>
    <w:rsid w:val="0052567A"/>
    <w:rsid w:val="005261BD"/>
    <w:rsid w:val="00530D9B"/>
    <w:rsid w:val="00531C43"/>
    <w:rsid w:val="00531C66"/>
    <w:rsid w:val="005332BC"/>
    <w:rsid w:val="00533917"/>
    <w:rsid w:val="005345C3"/>
    <w:rsid w:val="00535C1A"/>
    <w:rsid w:val="00536008"/>
    <w:rsid w:val="00536211"/>
    <w:rsid w:val="0053639F"/>
    <w:rsid w:val="00536B67"/>
    <w:rsid w:val="00536EFD"/>
    <w:rsid w:val="0054042C"/>
    <w:rsid w:val="00541AEB"/>
    <w:rsid w:val="00542377"/>
    <w:rsid w:val="00543490"/>
    <w:rsid w:val="005437EE"/>
    <w:rsid w:val="0054392A"/>
    <w:rsid w:val="00544C7B"/>
    <w:rsid w:val="00544CD7"/>
    <w:rsid w:val="005458AF"/>
    <w:rsid w:val="00550D30"/>
    <w:rsid w:val="005517BC"/>
    <w:rsid w:val="00551B87"/>
    <w:rsid w:val="00553981"/>
    <w:rsid w:val="00557ABD"/>
    <w:rsid w:val="0056136A"/>
    <w:rsid w:val="00563685"/>
    <w:rsid w:val="00564DC6"/>
    <w:rsid w:val="005663DC"/>
    <w:rsid w:val="005673E0"/>
    <w:rsid w:val="005720D9"/>
    <w:rsid w:val="005730E9"/>
    <w:rsid w:val="00573204"/>
    <w:rsid w:val="0057390C"/>
    <w:rsid w:val="00573A1D"/>
    <w:rsid w:val="00574F38"/>
    <w:rsid w:val="00575C30"/>
    <w:rsid w:val="00575EBA"/>
    <w:rsid w:val="005826BA"/>
    <w:rsid w:val="00582DFC"/>
    <w:rsid w:val="005839DD"/>
    <w:rsid w:val="00585AFB"/>
    <w:rsid w:val="00586F73"/>
    <w:rsid w:val="00590B48"/>
    <w:rsid w:val="0059126E"/>
    <w:rsid w:val="00592F31"/>
    <w:rsid w:val="00592F90"/>
    <w:rsid w:val="00594B5E"/>
    <w:rsid w:val="00596407"/>
    <w:rsid w:val="0059703F"/>
    <w:rsid w:val="00597D72"/>
    <w:rsid w:val="005A0383"/>
    <w:rsid w:val="005A1BFD"/>
    <w:rsid w:val="005A4382"/>
    <w:rsid w:val="005A6B98"/>
    <w:rsid w:val="005B1B57"/>
    <w:rsid w:val="005B2780"/>
    <w:rsid w:val="005B29B1"/>
    <w:rsid w:val="005B2E81"/>
    <w:rsid w:val="005B320E"/>
    <w:rsid w:val="005B3493"/>
    <w:rsid w:val="005C3528"/>
    <w:rsid w:val="005C413B"/>
    <w:rsid w:val="005C5130"/>
    <w:rsid w:val="005D3171"/>
    <w:rsid w:val="005D3448"/>
    <w:rsid w:val="005D553B"/>
    <w:rsid w:val="005D60E6"/>
    <w:rsid w:val="005E1E55"/>
    <w:rsid w:val="005E3C25"/>
    <w:rsid w:val="005E5C7F"/>
    <w:rsid w:val="005F0930"/>
    <w:rsid w:val="005F2BF2"/>
    <w:rsid w:val="005F3454"/>
    <w:rsid w:val="005F3D1C"/>
    <w:rsid w:val="005F5A10"/>
    <w:rsid w:val="005F6FAC"/>
    <w:rsid w:val="006001F0"/>
    <w:rsid w:val="00600493"/>
    <w:rsid w:val="00602CFE"/>
    <w:rsid w:val="00604A9A"/>
    <w:rsid w:val="00605041"/>
    <w:rsid w:val="00605470"/>
    <w:rsid w:val="006054F5"/>
    <w:rsid w:val="0060566B"/>
    <w:rsid w:val="006060AE"/>
    <w:rsid w:val="00606A37"/>
    <w:rsid w:val="006104D9"/>
    <w:rsid w:val="006111B3"/>
    <w:rsid w:val="00614979"/>
    <w:rsid w:val="00615F83"/>
    <w:rsid w:val="006166A0"/>
    <w:rsid w:val="00620870"/>
    <w:rsid w:val="00620975"/>
    <w:rsid w:val="00621404"/>
    <w:rsid w:val="00621A0B"/>
    <w:rsid w:val="00622658"/>
    <w:rsid w:val="00623699"/>
    <w:rsid w:val="0062523B"/>
    <w:rsid w:val="00630383"/>
    <w:rsid w:val="00632C7E"/>
    <w:rsid w:val="0063345A"/>
    <w:rsid w:val="00636E1A"/>
    <w:rsid w:val="00637409"/>
    <w:rsid w:val="006402BA"/>
    <w:rsid w:val="00640E5F"/>
    <w:rsid w:val="00641517"/>
    <w:rsid w:val="006427A4"/>
    <w:rsid w:val="006442F0"/>
    <w:rsid w:val="00650F8A"/>
    <w:rsid w:val="00652F79"/>
    <w:rsid w:val="00654B6D"/>
    <w:rsid w:val="00656744"/>
    <w:rsid w:val="00656ECF"/>
    <w:rsid w:val="006603C8"/>
    <w:rsid w:val="006673D5"/>
    <w:rsid w:val="006714CE"/>
    <w:rsid w:val="006714EA"/>
    <w:rsid w:val="006723EC"/>
    <w:rsid w:val="00672B67"/>
    <w:rsid w:val="00672E55"/>
    <w:rsid w:val="0067701E"/>
    <w:rsid w:val="006777CD"/>
    <w:rsid w:val="00681321"/>
    <w:rsid w:val="00681A30"/>
    <w:rsid w:val="00683791"/>
    <w:rsid w:val="00683875"/>
    <w:rsid w:val="006866B1"/>
    <w:rsid w:val="00691CD1"/>
    <w:rsid w:val="0069217A"/>
    <w:rsid w:val="00693E9A"/>
    <w:rsid w:val="006944DE"/>
    <w:rsid w:val="0069640A"/>
    <w:rsid w:val="00696B94"/>
    <w:rsid w:val="006A1E43"/>
    <w:rsid w:val="006A287E"/>
    <w:rsid w:val="006A4A2F"/>
    <w:rsid w:val="006A7BB4"/>
    <w:rsid w:val="006B0EF5"/>
    <w:rsid w:val="006B2BFE"/>
    <w:rsid w:val="006B65C3"/>
    <w:rsid w:val="006C0C1C"/>
    <w:rsid w:val="006C2311"/>
    <w:rsid w:val="006C543A"/>
    <w:rsid w:val="006C724C"/>
    <w:rsid w:val="006C759A"/>
    <w:rsid w:val="006C78C4"/>
    <w:rsid w:val="006D1A19"/>
    <w:rsid w:val="006D2AB1"/>
    <w:rsid w:val="006D3354"/>
    <w:rsid w:val="006D5E18"/>
    <w:rsid w:val="006D6C02"/>
    <w:rsid w:val="006D702A"/>
    <w:rsid w:val="006D7925"/>
    <w:rsid w:val="006D7A98"/>
    <w:rsid w:val="006E01F5"/>
    <w:rsid w:val="006E12CF"/>
    <w:rsid w:val="006E1866"/>
    <w:rsid w:val="006E3A37"/>
    <w:rsid w:val="006E3CD5"/>
    <w:rsid w:val="006E3FB8"/>
    <w:rsid w:val="006E7220"/>
    <w:rsid w:val="006F34EE"/>
    <w:rsid w:val="006F65E9"/>
    <w:rsid w:val="006F7837"/>
    <w:rsid w:val="006F7BAE"/>
    <w:rsid w:val="00701083"/>
    <w:rsid w:val="0070122E"/>
    <w:rsid w:val="00703660"/>
    <w:rsid w:val="00704005"/>
    <w:rsid w:val="007045CF"/>
    <w:rsid w:val="00705802"/>
    <w:rsid w:val="00705D68"/>
    <w:rsid w:val="00707152"/>
    <w:rsid w:val="00710CC1"/>
    <w:rsid w:val="00712EE9"/>
    <w:rsid w:val="007131DB"/>
    <w:rsid w:val="007157D4"/>
    <w:rsid w:val="00720FE2"/>
    <w:rsid w:val="00721870"/>
    <w:rsid w:val="00721E8A"/>
    <w:rsid w:val="00722248"/>
    <w:rsid w:val="0072352B"/>
    <w:rsid w:val="00724A7C"/>
    <w:rsid w:val="00725D43"/>
    <w:rsid w:val="00727583"/>
    <w:rsid w:val="00730C4E"/>
    <w:rsid w:val="00732C0C"/>
    <w:rsid w:val="0073308C"/>
    <w:rsid w:val="007358F3"/>
    <w:rsid w:val="00736189"/>
    <w:rsid w:val="00740229"/>
    <w:rsid w:val="00742920"/>
    <w:rsid w:val="00743C03"/>
    <w:rsid w:val="00745074"/>
    <w:rsid w:val="007453BE"/>
    <w:rsid w:val="00747894"/>
    <w:rsid w:val="00747AE8"/>
    <w:rsid w:val="00750326"/>
    <w:rsid w:val="00750E8A"/>
    <w:rsid w:val="00751A30"/>
    <w:rsid w:val="00751FAF"/>
    <w:rsid w:val="00753381"/>
    <w:rsid w:val="007536EA"/>
    <w:rsid w:val="00754CAA"/>
    <w:rsid w:val="00756A2A"/>
    <w:rsid w:val="00757248"/>
    <w:rsid w:val="00760A3C"/>
    <w:rsid w:val="00761752"/>
    <w:rsid w:val="00762918"/>
    <w:rsid w:val="007674EC"/>
    <w:rsid w:val="00771621"/>
    <w:rsid w:val="00772C72"/>
    <w:rsid w:val="00773A70"/>
    <w:rsid w:val="00776D00"/>
    <w:rsid w:val="00783408"/>
    <w:rsid w:val="007861C1"/>
    <w:rsid w:val="00786641"/>
    <w:rsid w:val="007876F6"/>
    <w:rsid w:val="00787B4E"/>
    <w:rsid w:val="007942E1"/>
    <w:rsid w:val="007A0191"/>
    <w:rsid w:val="007A0451"/>
    <w:rsid w:val="007A0E1C"/>
    <w:rsid w:val="007A0F65"/>
    <w:rsid w:val="007A3247"/>
    <w:rsid w:val="007A4332"/>
    <w:rsid w:val="007A6584"/>
    <w:rsid w:val="007A6E3F"/>
    <w:rsid w:val="007B06ED"/>
    <w:rsid w:val="007B078D"/>
    <w:rsid w:val="007B2596"/>
    <w:rsid w:val="007B2E02"/>
    <w:rsid w:val="007B357F"/>
    <w:rsid w:val="007B3A43"/>
    <w:rsid w:val="007B46F7"/>
    <w:rsid w:val="007C24A7"/>
    <w:rsid w:val="007C438D"/>
    <w:rsid w:val="007C4462"/>
    <w:rsid w:val="007C4C64"/>
    <w:rsid w:val="007C7F57"/>
    <w:rsid w:val="007D0F69"/>
    <w:rsid w:val="007D1199"/>
    <w:rsid w:val="007D55ED"/>
    <w:rsid w:val="007E0F1C"/>
    <w:rsid w:val="007E178D"/>
    <w:rsid w:val="007E1A3C"/>
    <w:rsid w:val="007E2151"/>
    <w:rsid w:val="007E4949"/>
    <w:rsid w:val="007E4BCE"/>
    <w:rsid w:val="007E530A"/>
    <w:rsid w:val="007E79BF"/>
    <w:rsid w:val="007E7EE9"/>
    <w:rsid w:val="007E7F1D"/>
    <w:rsid w:val="007F1E8D"/>
    <w:rsid w:val="007F3018"/>
    <w:rsid w:val="007F30C8"/>
    <w:rsid w:val="007F4360"/>
    <w:rsid w:val="007F50E8"/>
    <w:rsid w:val="00800650"/>
    <w:rsid w:val="00801AF4"/>
    <w:rsid w:val="00802694"/>
    <w:rsid w:val="00802ACE"/>
    <w:rsid w:val="00804B69"/>
    <w:rsid w:val="00804D52"/>
    <w:rsid w:val="008051F6"/>
    <w:rsid w:val="00805CDF"/>
    <w:rsid w:val="00806AE1"/>
    <w:rsid w:val="0081065C"/>
    <w:rsid w:val="008115F0"/>
    <w:rsid w:val="00812086"/>
    <w:rsid w:val="008134AA"/>
    <w:rsid w:val="00815293"/>
    <w:rsid w:val="008158EB"/>
    <w:rsid w:val="00816E16"/>
    <w:rsid w:val="0082138A"/>
    <w:rsid w:val="00822B0A"/>
    <w:rsid w:val="0082301F"/>
    <w:rsid w:val="00823C8A"/>
    <w:rsid w:val="0082427A"/>
    <w:rsid w:val="0082468B"/>
    <w:rsid w:val="00824D7A"/>
    <w:rsid w:val="00825579"/>
    <w:rsid w:val="00825A64"/>
    <w:rsid w:val="00825B8E"/>
    <w:rsid w:val="00827497"/>
    <w:rsid w:val="00830991"/>
    <w:rsid w:val="008316A8"/>
    <w:rsid w:val="00836D33"/>
    <w:rsid w:val="0083744C"/>
    <w:rsid w:val="0084038B"/>
    <w:rsid w:val="00840798"/>
    <w:rsid w:val="00843DF1"/>
    <w:rsid w:val="00843F4E"/>
    <w:rsid w:val="00845BF3"/>
    <w:rsid w:val="00846F34"/>
    <w:rsid w:val="008472E2"/>
    <w:rsid w:val="008478A8"/>
    <w:rsid w:val="0085654E"/>
    <w:rsid w:val="00856B65"/>
    <w:rsid w:val="00857CEE"/>
    <w:rsid w:val="00861CE1"/>
    <w:rsid w:val="008650D3"/>
    <w:rsid w:val="00865BDD"/>
    <w:rsid w:val="00866D54"/>
    <w:rsid w:val="00873361"/>
    <w:rsid w:val="00873C99"/>
    <w:rsid w:val="00874373"/>
    <w:rsid w:val="00874495"/>
    <w:rsid w:val="008752DB"/>
    <w:rsid w:val="0087787B"/>
    <w:rsid w:val="0088329E"/>
    <w:rsid w:val="008837A7"/>
    <w:rsid w:val="00884CE7"/>
    <w:rsid w:val="00886D46"/>
    <w:rsid w:val="00892B03"/>
    <w:rsid w:val="00893E82"/>
    <w:rsid w:val="00894E35"/>
    <w:rsid w:val="00895254"/>
    <w:rsid w:val="008960E3"/>
    <w:rsid w:val="00896310"/>
    <w:rsid w:val="008969EA"/>
    <w:rsid w:val="008976EE"/>
    <w:rsid w:val="008A5C07"/>
    <w:rsid w:val="008A6D58"/>
    <w:rsid w:val="008B0F49"/>
    <w:rsid w:val="008B2DFA"/>
    <w:rsid w:val="008B306D"/>
    <w:rsid w:val="008B51C8"/>
    <w:rsid w:val="008B5280"/>
    <w:rsid w:val="008B5F9E"/>
    <w:rsid w:val="008C12D0"/>
    <w:rsid w:val="008C12FA"/>
    <w:rsid w:val="008C2787"/>
    <w:rsid w:val="008C31B7"/>
    <w:rsid w:val="008C474A"/>
    <w:rsid w:val="008C5C13"/>
    <w:rsid w:val="008C6D10"/>
    <w:rsid w:val="008C7D10"/>
    <w:rsid w:val="008D1290"/>
    <w:rsid w:val="008D23AB"/>
    <w:rsid w:val="008D43C3"/>
    <w:rsid w:val="008D4DD2"/>
    <w:rsid w:val="008E0609"/>
    <w:rsid w:val="008E2D91"/>
    <w:rsid w:val="008E2EA8"/>
    <w:rsid w:val="008E3936"/>
    <w:rsid w:val="008E62E4"/>
    <w:rsid w:val="008E7EB0"/>
    <w:rsid w:val="008F04DE"/>
    <w:rsid w:val="008F4695"/>
    <w:rsid w:val="008F552B"/>
    <w:rsid w:val="008F5C63"/>
    <w:rsid w:val="00900AC9"/>
    <w:rsid w:val="00900B32"/>
    <w:rsid w:val="00905E1E"/>
    <w:rsid w:val="00910742"/>
    <w:rsid w:val="00914ED5"/>
    <w:rsid w:val="00916C81"/>
    <w:rsid w:val="0092063A"/>
    <w:rsid w:val="0092088A"/>
    <w:rsid w:val="009215D7"/>
    <w:rsid w:val="00922D57"/>
    <w:rsid w:val="0092599F"/>
    <w:rsid w:val="009267D0"/>
    <w:rsid w:val="00930F57"/>
    <w:rsid w:val="009330F0"/>
    <w:rsid w:val="0093336D"/>
    <w:rsid w:val="009365CB"/>
    <w:rsid w:val="00941DD2"/>
    <w:rsid w:val="009431E1"/>
    <w:rsid w:val="00945B6E"/>
    <w:rsid w:val="00947E16"/>
    <w:rsid w:val="009500CC"/>
    <w:rsid w:val="00950BFE"/>
    <w:rsid w:val="00951427"/>
    <w:rsid w:val="00951634"/>
    <w:rsid w:val="009529AD"/>
    <w:rsid w:val="009533F0"/>
    <w:rsid w:val="0095515D"/>
    <w:rsid w:val="00957847"/>
    <w:rsid w:val="009606F7"/>
    <w:rsid w:val="009619AF"/>
    <w:rsid w:val="00963219"/>
    <w:rsid w:val="0096339F"/>
    <w:rsid w:val="009640B2"/>
    <w:rsid w:val="00967C9C"/>
    <w:rsid w:val="0097303F"/>
    <w:rsid w:val="00975A19"/>
    <w:rsid w:val="00976CB2"/>
    <w:rsid w:val="00983EF2"/>
    <w:rsid w:val="00985374"/>
    <w:rsid w:val="00987812"/>
    <w:rsid w:val="00990CB8"/>
    <w:rsid w:val="00992F76"/>
    <w:rsid w:val="009956E3"/>
    <w:rsid w:val="009972C2"/>
    <w:rsid w:val="009A293B"/>
    <w:rsid w:val="009A34D2"/>
    <w:rsid w:val="009A4190"/>
    <w:rsid w:val="009A443D"/>
    <w:rsid w:val="009A5E4D"/>
    <w:rsid w:val="009A6AF6"/>
    <w:rsid w:val="009A7AAC"/>
    <w:rsid w:val="009B4C0F"/>
    <w:rsid w:val="009B79E9"/>
    <w:rsid w:val="009C06AE"/>
    <w:rsid w:val="009C38ED"/>
    <w:rsid w:val="009C4CE9"/>
    <w:rsid w:val="009C5AB1"/>
    <w:rsid w:val="009C6454"/>
    <w:rsid w:val="009D04EC"/>
    <w:rsid w:val="009D15A4"/>
    <w:rsid w:val="009D26D7"/>
    <w:rsid w:val="009D4AFD"/>
    <w:rsid w:val="009D4FA7"/>
    <w:rsid w:val="009D6058"/>
    <w:rsid w:val="009D75E2"/>
    <w:rsid w:val="009E1A06"/>
    <w:rsid w:val="009E5BB0"/>
    <w:rsid w:val="009F031A"/>
    <w:rsid w:val="009F35E4"/>
    <w:rsid w:val="009F5B00"/>
    <w:rsid w:val="009F7FF9"/>
    <w:rsid w:val="00A0042E"/>
    <w:rsid w:val="00A00469"/>
    <w:rsid w:val="00A00FEE"/>
    <w:rsid w:val="00A01A4E"/>
    <w:rsid w:val="00A02192"/>
    <w:rsid w:val="00A02BBE"/>
    <w:rsid w:val="00A067E8"/>
    <w:rsid w:val="00A06B5A"/>
    <w:rsid w:val="00A07066"/>
    <w:rsid w:val="00A07BCC"/>
    <w:rsid w:val="00A109D2"/>
    <w:rsid w:val="00A115E7"/>
    <w:rsid w:val="00A11CA6"/>
    <w:rsid w:val="00A132B1"/>
    <w:rsid w:val="00A14A91"/>
    <w:rsid w:val="00A15000"/>
    <w:rsid w:val="00A23A49"/>
    <w:rsid w:val="00A246B2"/>
    <w:rsid w:val="00A24968"/>
    <w:rsid w:val="00A25807"/>
    <w:rsid w:val="00A27019"/>
    <w:rsid w:val="00A27771"/>
    <w:rsid w:val="00A278B6"/>
    <w:rsid w:val="00A304EC"/>
    <w:rsid w:val="00A322A6"/>
    <w:rsid w:val="00A37A6D"/>
    <w:rsid w:val="00A37C5A"/>
    <w:rsid w:val="00A37C88"/>
    <w:rsid w:val="00A37D65"/>
    <w:rsid w:val="00A404C5"/>
    <w:rsid w:val="00A442F8"/>
    <w:rsid w:val="00A51F66"/>
    <w:rsid w:val="00A5376D"/>
    <w:rsid w:val="00A55323"/>
    <w:rsid w:val="00A5601B"/>
    <w:rsid w:val="00A56A2D"/>
    <w:rsid w:val="00A61B95"/>
    <w:rsid w:val="00A6237C"/>
    <w:rsid w:val="00A644C3"/>
    <w:rsid w:val="00A65291"/>
    <w:rsid w:val="00A65B86"/>
    <w:rsid w:val="00A6607C"/>
    <w:rsid w:val="00A668CD"/>
    <w:rsid w:val="00A716C5"/>
    <w:rsid w:val="00A723D9"/>
    <w:rsid w:val="00A74E06"/>
    <w:rsid w:val="00A80D6A"/>
    <w:rsid w:val="00A81259"/>
    <w:rsid w:val="00A82F95"/>
    <w:rsid w:val="00A85B1E"/>
    <w:rsid w:val="00A8626B"/>
    <w:rsid w:val="00A87E0A"/>
    <w:rsid w:val="00A902FC"/>
    <w:rsid w:val="00A91541"/>
    <w:rsid w:val="00A91D39"/>
    <w:rsid w:val="00A927A2"/>
    <w:rsid w:val="00AA02C4"/>
    <w:rsid w:val="00AA09F7"/>
    <w:rsid w:val="00AA1866"/>
    <w:rsid w:val="00AA2399"/>
    <w:rsid w:val="00AA2421"/>
    <w:rsid w:val="00AA2E4F"/>
    <w:rsid w:val="00AA383D"/>
    <w:rsid w:val="00AA3E2C"/>
    <w:rsid w:val="00AA475F"/>
    <w:rsid w:val="00AA54A8"/>
    <w:rsid w:val="00AA7CC1"/>
    <w:rsid w:val="00AB068C"/>
    <w:rsid w:val="00AB074C"/>
    <w:rsid w:val="00AB1BC1"/>
    <w:rsid w:val="00AB438F"/>
    <w:rsid w:val="00AB4C2B"/>
    <w:rsid w:val="00AB5A00"/>
    <w:rsid w:val="00AB6DC2"/>
    <w:rsid w:val="00AC1304"/>
    <w:rsid w:val="00AC378C"/>
    <w:rsid w:val="00AC3905"/>
    <w:rsid w:val="00AC5219"/>
    <w:rsid w:val="00AC628C"/>
    <w:rsid w:val="00AC6F96"/>
    <w:rsid w:val="00AC7340"/>
    <w:rsid w:val="00AC767A"/>
    <w:rsid w:val="00AD00F9"/>
    <w:rsid w:val="00AD1423"/>
    <w:rsid w:val="00AD1E2F"/>
    <w:rsid w:val="00AD2CDC"/>
    <w:rsid w:val="00AD4764"/>
    <w:rsid w:val="00AD513F"/>
    <w:rsid w:val="00AD6E43"/>
    <w:rsid w:val="00AE0737"/>
    <w:rsid w:val="00AE07D4"/>
    <w:rsid w:val="00AE1AE8"/>
    <w:rsid w:val="00AE5E09"/>
    <w:rsid w:val="00AE749F"/>
    <w:rsid w:val="00AF1CBD"/>
    <w:rsid w:val="00AF1F44"/>
    <w:rsid w:val="00AF239E"/>
    <w:rsid w:val="00AF3CB6"/>
    <w:rsid w:val="00AF6C87"/>
    <w:rsid w:val="00B023C9"/>
    <w:rsid w:val="00B05731"/>
    <w:rsid w:val="00B0677C"/>
    <w:rsid w:val="00B06F70"/>
    <w:rsid w:val="00B102D7"/>
    <w:rsid w:val="00B13F70"/>
    <w:rsid w:val="00B14378"/>
    <w:rsid w:val="00B153AD"/>
    <w:rsid w:val="00B161EF"/>
    <w:rsid w:val="00B17077"/>
    <w:rsid w:val="00B172AA"/>
    <w:rsid w:val="00B20551"/>
    <w:rsid w:val="00B20B9B"/>
    <w:rsid w:val="00B20E8E"/>
    <w:rsid w:val="00B21256"/>
    <w:rsid w:val="00B21481"/>
    <w:rsid w:val="00B26A6B"/>
    <w:rsid w:val="00B30686"/>
    <w:rsid w:val="00B3212D"/>
    <w:rsid w:val="00B3287C"/>
    <w:rsid w:val="00B34E37"/>
    <w:rsid w:val="00B360DF"/>
    <w:rsid w:val="00B371A9"/>
    <w:rsid w:val="00B447C9"/>
    <w:rsid w:val="00B457C9"/>
    <w:rsid w:val="00B4650A"/>
    <w:rsid w:val="00B470DC"/>
    <w:rsid w:val="00B47619"/>
    <w:rsid w:val="00B511C9"/>
    <w:rsid w:val="00B51B69"/>
    <w:rsid w:val="00B53247"/>
    <w:rsid w:val="00B553BC"/>
    <w:rsid w:val="00B559DE"/>
    <w:rsid w:val="00B56BDE"/>
    <w:rsid w:val="00B6104D"/>
    <w:rsid w:val="00B62A2E"/>
    <w:rsid w:val="00B65CF2"/>
    <w:rsid w:val="00B66826"/>
    <w:rsid w:val="00B66CF4"/>
    <w:rsid w:val="00B73B1A"/>
    <w:rsid w:val="00B73C61"/>
    <w:rsid w:val="00B75CD5"/>
    <w:rsid w:val="00B75DCD"/>
    <w:rsid w:val="00B76594"/>
    <w:rsid w:val="00B769CF"/>
    <w:rsid w:val="00B76B5E"/>
    <w:rsid w:val="00B772B6"/>
    <w:rsid w:val="00B7762C"/>
    <w:rsid w:val="00B80E15"/>
    <w:rsid w:val="00B81642"/>
    <w:rsid w:val="00B9684E"/>
    <w:rsid w:val="00B96E17"/>
    <w:rsid w:val="00B97DF0"/>
    <w:rsid w:val="00BA1209"/>
    <w:rsid w:val="00BA2FBD"/>
    <w:rsid w:val="00BA31E9"/>
    <w:rsid w:val="00BA444E"/>
    <w:rsid w:val="00BA4F02"/>
    <w:rsid w:val="00BA535A"/>
    <w:rsid w:val="00BA71A4"/>
    <w:rsid w:val="00BB117B"/>
    <w:rsid w:val="00BB1250"/>
    <w:rsid w:val="00BB14FD"/>
    <w:rsid w:val="00BB1F90"/>
    <w:rsid w:val="00BB2141"/>
    <w:rsid w:val="00BB778D"/>
    <w:rsid w:val="00BC32E1"/>
    <w:rsid w:val="00BC4FAD"/>
    <w:rsid w:val="00BC7644"/>
    <w:rsid w:val="00BD3110"/>
    <w:rsid w:val="00BD357D"/>
    <w:rsid w:val="00BD44EA"/>
    <w:rsid w:val="00BD4FD7"/>
    <w:rsid w:val="00BD574B"/>
    <w:rsid w:val="00BE050B"/>
    <w:rsid w:val="00BE1F8E"/>
    <w:rsid w:val="00BE2962"/>
    <w:rsid w:val="00BE453A"/>
    <w:rsid w:val="00BE626D"/>
    <w:rsid w:val="00BE6472"/>
    <w:rsid w:val="00BE67A0"/>
    <w:rsid w:val="00BF0FF5"/>
    <w:rsid w:val="00BF1BD0"/>
    <w:rsid w:val="00BF24CD"/>
    <w:rsid w:val="00BF4CA5"/>
    <w:rsid w:val="00BF5E35"/>
    <w:rsid w:val="00C00701"/>
    <w:rsid w:val="00C00EC6"/>
    <w:rsid w:val="00C02165"/>
    <w:rsid w:val="00C03B9E"/>
    <w:rsid w:val="00C04642"/>
    <w:rsid w:val="00C05BDF"/>
    <w:rsid w:val="00C0673F"/>
    <w:rsid w:val="00C1077D"/>
    <w:rsid w:val="00C111E6"/>
    <w:rsid w:val="00C11FF7"/>
    <w:rsid w:val="00C12C3F"/>
    <w:rsid w:val="00C12ECF"/>
    <w:rsid w:val="00C13F80"/>
    <w:rsid w:val="00C148E9"/>
    <w:rsid w:val="00C15AC7"/>
    <w:rsid w:val="00C1611B"/>
    <w:rsid w:val="00C2322E"/>
    <w:rsid w:val="00C30D0A"/>
    <w:rsid w:val="00C30D73"/>
    <w:rsid w:val="00C32ECE"/>
    <w:rsid w:val="00C34570"/>
    <w:rsid w:val="00C35B18"/>
    <w:rsid w:val="00C36533"/>
    <w:rsid w:val="00C37212"/>
    <w:rsid w:val="00C37C5E"/>
    <w:rsid w:val="00C414E4"/>
    <w:rsid w:val="00C41EAF"/>
    <w:rsid w:val="00C43A1F"/>
    <w:rsid w:val="00C43DFB"/>
    <w:rsid w:val="00C47D08"/>
    <w:rsid w:val="00C47EF6"/>
    <w:rsid w:val="00C50EF3"/>
    <w:rsid w:val="00C51E76"/>
    <w:rsid w:val="00C5213D"/>
    <w:rsid w:val="00C53FAF"/>
    <w:rsid w:val="00C5412A"/>
    <w:rsid w:val="00C555C2"/>
    <w:rsid w:val="00C57160"/>
    <w:rsid w:val="00C5777A"/>
    <w:rsid w:val="00C60A33"/>
    <w:rsid w:val="00C63B25"/>
    <w:rsid w:val="00C64DCB"/>
    <w:rsid w:val="00C64EA8"/>
    <w:rsid w:val="00C668D7"/>
    <w:rsid w:val="00C671A9"/>
    <w:rsid w:val="00C721C4"/>
    <w:rsid w:val="00C73620"/>
    <w:rsid w:val="00C747F4"/>
    <w:rsid w:val="00C7520B"/>
    <w:rsid w:val="00C7679F"/>
    <w:rsid w:val="00C77531"/>
    <w:rsid w:val="00C80370"/>
    <w:rsid w:val="00C81F5F"/>
    <w:rsid w:val="00C82565"/>
    <w:rsid w:val="00C827DB"/>
    <w:rsid w:val="00C82B5C"/>
    <w:rsid w:val="00C84D2F"/>
    <w:rsid w:val="00C857FA"/>
    <w:rsid w:val="00C86C65"/>
    <w:rsid w:val="00C935CF"/>
    <w:rsid w:val="00C94949"/>
    <w:rsid w:val="00C95F0A"/>
    <w:rsid w:val="00C95FD5"/>
    <w:rsid w:val="00C96A90"/>
    <w:rsid w:val="00C975D1"/>
    <w:rsid w:val="00CA0235"/>
    <w:rsid w:val="00CA08CC"/>
    <w:rsid w:val="00CA2C7F"/>
    <w:rsid w:val="00CA4C8B"/>
    <w:rsid w:val="00CA524F"/>
    <w:rsid w:val="00CA54E9"/>
    <w:rsid w:val="00CB13D9"/>
    <w:rsid w:val="00CB2B6D"/>
    <w:rsid w:val="00CB2CD8"/>
    <w:rsid w:val="00CB50CE"/>
    <w:rsid w:val="00CB63D7"/>
    <w:rsid w:val="00CB6696"/>
    <w:rsid w:val="00CB7388"/>
    <w:rsid w:val="00CB7FD4"/>
    <w:rsid w:val="00CC0536"/>
    <w:rsid w:val="00CC1E16"/>
    <w:rsid w:val="00CC210A"/>
    <w:rsid w:val="00CC7224"/>
    <w:rsid w:val="00CC7B02"/>
    <w:rsid w:val="00CD0264"/>
    <w:rsid w:val="00CD13EF"/>
    <w:rsid w:val="00CD17AD"/>
    <w:rsid w:val="00CD2023"/>
    <w:rsid w:val="00CD351C"/>
    <w:rsid w:val="00CE099E"/>
    <w:rsid w:val="00CE3533"/>
    <w:rsid w:val="00CE438C"/>
    <w:rsid w:val="00CE5BA7"/>
    <w:rsid w:val="00CE7BEC"/>
    <w:rsid w:val="00CE7EEC"/>
    <w:rsid w:val="00CF0118"/>
    <w:rsid w:val="00CF2D17"/>
    <w:rsid w:val="00CF4FB6"/>
    <w:rsid w:val="00CF5049"/>
    <w:rsid w:val="00CF7D9C"/>
    <w:rsid w:val="00D0038F"/>
    <w:rsid w:val="00D00726"/>
    <w:rsid w:val="00D00AD1"/>
    <w:rsid w:val="00D00CDE"/>
    <w:rsid w:val="00D02607"/>
    <w:rsid w:val="00D02CFB"/>
    <w:rsid w:val="00D03BDB"/>
    <w:rsid w:val="00D03E1F"/>
    <w:rsid w:val="00D042E9"/>
    <w:rsid w:val="00D05D28"/>
    <w:rsid w:val="00D061DB"/>
    <w:rsid w:val="00D06326"/>
    <w:rsid w:val="00D07DF2"/>
    <w:rsid w:val="00D121E6"/>
    <w:rsid w:val="00D13994"/>
    <w:rsid w:val="00D1424B"/>
    <w:rsid w:val="00D15215"/>
    <w:rsid w:val="00D20D53"/>
    <w:rsid w:val="00D22251"/>
    <w:rsid w:val="00D24B39"/>
    <w:rsid w:val="00D252B2"/>
    <w:rsid w:val="00D322CA"/>
    <w:rsid w:val="00D33DD4"/>
    <w:rsid w:val="00D33F69"/>
    <w:rsid w:val="00D3408F"/>
    <w:rsid w:val="00D3543B"/>
    <w:rsid w:val="00D354C9"/>
    <w:rsid w:val="00D400B3"/>
    <w:rsid w:val="00D419B3"/>
    <w:rsid w:val="00D430B0"/>
    <w:rsid w:val="00D43140"/>
    <w:rsid w:val="00D448E0"/>
    <w:rsid w:val="00D45172"/>
    <w:rsid w:val="00D464E9"/>
    <w:rsid w:val="00D4688D"/>
    <w:rsid w:val="00D54649"/>
    <w:rsid w:val="00D54771"/>
    <w:rsid w:val="00D54C18"/>
    <w:rsid w:val="00D57E7B"/>
    <w:rsid w:val="00D611E9"/>
    <w:rsid w:val="00D62126"/>
    <w:rsid w:val="00D64BB5"/>
    <w:rsid w:val="00D701BF"/>
    <w:rsid w:val="00D80BB2"/>
    <w:rsid w:val="00D81F08"/>
    <w:rsid w:val="00D83896"/>
    <w:rsid w:val="00D85FD5"/>
    <w:rsid w:val="00D87313"/>
    <w:rsid w:val="00D878A0"/>
    <w:rsid w:val="00D87BB5"/>
    <w:rsid w:val="00D905CD"/>
    <w:rsid w:val="00D92054"/>
    <w:rsid w:val="00D93031"/>
    <w:rsid w:val="00D9329F"/>
    <w:rsid w:val="00D943F4"/>
    <w:rsid w:val="00D9586E"/>
    <w:rsid w:val="00D95B53"/>
    <w:rsid w:val="00D97294"/>
    <w:rsid w:val="00DA027D"/>
    <w:rsid w:val="00DA0587"/>
    <w:rsid w:val="00DA200A"/>
    <w:rsid w:val="00DA5EF1"/>
    <w:rsid w:val="00DA66AB"/>
    <w:rsid w:val="00DB134B"/>
    <w:rsid w:val="00DB25A0"/>
    <w:rsid w:val="00DB26FD"/>
    <w:rsid w:val="00DB4B84"/>
    <w:rsid w:val="00DB5FD9"/>
    <w:rsid w:val="00DB7F99"/>
    <w:rsid w:val="00DC35DC"/>
    <w:rsid w:val="00DC610C"/>
    <w:rsid w:val="00DC6DC1"/>
    <w:rsid w:val="00DC74B7"/>
    <w:rsid w:val="00DC7C18"/>
    <w:rsid w:val="00DD0B15"/>
    <w:rsid w:val="00DD2955"/>
    <w:rsid w:val="00DD3111"/>
    <w:rsid w:val="00DD3819"/>
    <w:rsid w:val="00DD3F85"/>
    <w:rsid w:val="00DD4F52"/>
    <w:rsid w:val="00DD6C7A"/>
    <w:rsid w:val="00DD71A0"/>
    <w:rsid w:val="00DE26B6"/>
    <w:rsid w:val="00DE27D5"/>
    <w:rsid w:val="00DE2A71"/>
    <w:rsid w:val="00DE479F"/>
    <w:rsid w:val="00DE53BE"/>
    <w:rsid w:val="00DE7C88"/>
    <w:rsid w:val="00DF0464"/>
    <w:rsid w:val="00DF11E9"/>
    <w:rsid w:val="00DF1F25"/>
    <w:rsid w:val="00DF52C0"/>
    <w:rsid w:val="00DF58D6"/>
    <w:rsid w:val="00E00B35"/>
    <w:rsid w:val="00E011E9"/>
    <w:rsid w:val="00E0309B"/>
    <w:rsid w:val="00E03456"/>
    <w:rsid w:val="00E04211"/>
    <w:rsid w:val="00E054FC"/>
    <w:rsid w:val="00E05A70"/>
    <w:rsid w:val="00E11252"/>
    <w:rsid w:val="00E11765"/>
    <w:rsid w:val="00E11F66"/>
    <w:rsid w:val="00E13D6E"/>
    <w:rsid w:val="00E14430"/>
    <w:rsid w:val="00E14DCA"/>
    <w:rsid w:val="00E15252"/>
    <w:rsid w:val="00E20DB8"/>
    <w:rsid w:val="00E2115D"/>
    <w:rsid w:val="00E221BF"/>
    <w:rsid w:val="00E22E56"/>
    <w:rsid w:val="00E23AF9"/>
    <w:rsid w:val="00E24807"/>
    <w:rsid w:val="00E303B1"/>
    <w:rsid w:val="00E312CF"/>
    <w:rsid w:val="00E33B8F"/>
    <w:rsid w:val="00E36F24"/>
    <w:rsid w:val="00E37558"/>
    <w:rsid w:val="00E42280"/>
    <w:rsid w:val="00E46849"/>
    <w:rsid w:val="00E47911"/>
    <w:rsid w:val="00E51584"/>
    <w:rsid w:val="00E526C6"/>
    <w:rsid w:val="00E52BF1"/>
    <w:rsid w:val="00E5407A"/>
    <w:rsid w:val="00E552C3"/>
    <w:rsid w:val="00E56405"/>
    <w:rsid w:val="00E566ED"/>
    <w:rsid w:val="00E57D63"/>
    <w:rsid w:val="00E61F8D"/>
    <w:rsid w:val="00E6424F"/>
    <w:rsid w:val="00E66FC3"/>
    <w:rsid w:val="00E67B5C"/>
    <w:rsid w:val="00E67C48"/>
    <w:rsid w:val="00E67E47"/>
    <w:rsid w:val="00E67FBA"/>
    <w:rsid w:val="00E75084"/>
    <w:rsid w:val="00E75321"/>
    <w:rsid w:val="00E76B1A"/>
    <w:rsid w:val="00E773C9"/>
    <w:rsid w:val="00E779F0"/>
    <w:rsid w:val="00E77BDB"/>
    <w:rsid w:val="00E77CBC"/>
    <w:rsid w:val="00E84D55"/>
    <w:rsid w:val="00E851BB"/>
    <w:rsid w:val="00E86209"/>
    <w:rsid w:val="00E86FFB"/>
    <w:rsid w:val="00EA0621"/>
    <w:rsid w:val="00EA1A27"/>
    <w:rsid w:val="00EA1C61"/>
    <w:rsid w:val="00EA3949"/>
    <w:rsid w:val="00EA4561"/>
    <w:rsid w:val="00EA5F07"/>
    <w:rsid w:val="00EA6363"/>
    <w:rsid w:val="00EA7902"/>
    <w:rsid w:val="00EB0069"/>
    <w:rsid w:val="00EB077C"/>
    <w:rsid w:val="00EB319A"/>
    <w:rsid w:val="00EB3BEB"/>
    <w:rsid w:val="00EB3DFA"/>
    <w:rsid w:val="00EB6C40"/>
    <w:rsid w:val="00EC0EF4"/>
    <w:rsid w:val="00EC1286"/>
    <w:rsid w:val="00EC5826"/>
    <w:rsid w:val="00EC6734"/>
    <w:rsid w:val="00EC696B"/>
    <w:rsid w:val="00ED11CD"/>
    <w:rsid w:val="00ED1DEF"/>
    <w:rsid w:val="00ED339E"/>
    <w:rsid w:val="00ED730A"/>
    <w:rsid w:val="00ED7AFB"/>
    <w:rsid w:val="00EE0E4B"/>
    <w:rsid w:val="00EE2A26"/>
    <w:rsid w:val="00EE5F67"/>
    <w:rsid w:val="00EE7193"/>
    <w:rsid w:val="00EE7554"/>
    <w:rsid w:val="00EE7857"/>
    <w:rsid w:val="00EE7FD9"/>
    <w:rsid w:val="00EF04B8"/>
    <w:rsid w:val="00EF29BE"/>
    <w:rsid w:val="00EF5D48"/>
    <w:rsid w:val="00EF754E"/>
    <w:rsid w:val="00EF7C23"/>
    <w:rsid w:val="00F017D4"/>
    <w:rsid w:val="00F04F47"/>
    <w:rsid w:val="00F061A2"/>
    <w:rsid w:val="00F0649C"/>
    <w:rsid w:val="00F10642"/>
    <w:rsid w:val="00F115FF"/>
    <w:rsid w:val="00F11E49"/>
    <w:rsid w:val="00F15507"/>
    <w:rsid w:val="00F1638E"/>
    <w:rsid w:val="00F16977"/>
    <w:rsid w:val="00F17614"/>
    <w:rsid w:val="00F17FB6"/>
    <w:rsid w:val="00F20043"/>
    <w:rsid w:val="00F2127D"/>
    <w:rsid w:val="00F23073"/>
    <w:rsid w:val="00F23FE6"/>
    <w:rsid w:val="00F2718E"/>
    <w:rsid w:val="00F315D2"/>
    <w:rsid w:val="00F3489D"/>
    <w:rsid w:val="00F35350"/>
    <w:rsid w:val="00F36571"/>
    <w:rsid w:val="00F401ED"/>
    <w:rsid w:val="00F410AD"/>
    <w:rsid w:val="00F4240B"/>
    <w:rsid w:val="00F426E0"/>
    <w:rsid w:val="00F44200"/>
    <w:rsid w:val="00F502CA"/>
    <w:rsid w:val="00F5070D"/>
    <w:rsid w:val="00F517F6"/>
    <w:rsid w:val="00F52A71"/>
    <w:rsid w:val="00F53DBB"/>
    <w:rsid w:val="00F54028"/>
    <w:rsid w:val="00F563D0"/>
    <w:rsid w:val="00F57A42"/>
    <w:rsid w:val="00F57AD2"/>
    <w:rsid w:val="00F6053D"/>
    <w:rsid w:val="00F60AC3"/>
    <w:rsid w:val="00F60CA1"/>
    <w:rsid w:val="00F624A2"/>
    <w:rsid w:val="00F6251C"/>
    <w:rsid w:val="00F64CE0"/>
    <w:rsid w:val="00F66DCF"/>
    <w:rsid w:val="00F724DE"/>
    <w:rsid w:val="00F730FF"/>
    <w:rsid w:val="00F73354"/>
    <w:rsid w:val="00F73687"/>
    <w:rsid w:val="00F7396A"/>
    <w:rsid w:val="00F7616B"/>
    <w:rsid w:val="00F767FA"/>
    <w:rsid w:val="00F80044"/>
    <w:rsid w:val="00F820FE"/>
    <w:rsid w:val="00F82BCE"/>
    <w:rsid w:val="00F84497"/>
    <w:rsid w:val="00F856BD"/>
    <w:rsid w:val="00F87152"/>
    <w:rsid w:val="00F87ED2"/>
    <w:rsid w:val="00F90028"/>
    <w:rsid w:val="00F92B04"/>
    <w:rsid w:val="00F93810"/>
    <w:rsid w:val="00F95C06"/>
    <w:rsid w:val="00F97DA4"/>
    <w:rsid w:val="00FA350E"/>
    <w:rsid w:val="00FA38D1"/>
    <w:rsid w:val="00FA4379"/>
    <w:rsid w:val="00FA635F"/>
    <w:rsid w:val="00FA71F8"/>
    <w:rsid w:val="00FB1D16"/>
    <w:rsid w:val="00FB4A02"/>
    <w:rsid w:val="00FB4E4B"/>
    <w:rsid w:val="00FB6E08"/>
    <w:rsid w:val="00FB6E90"/>
    <w:rsid w:val="00FC05F6"/>
    <w:rsid w:val="00FC0ADE"/>
    <w:rsid w:val="00FC1195"/>
    <w:rsid w:val="00FC1740"/>
    <w:rsid w:val="00FC2681"/>
    <w:rsid w:val="00FC4CBE"/>
    <w:rsid w:val="00FC5F33"/>
    <w:rsid w:val="00FC6223"/>
    <w:rsid w:val="00FC6593"/>
    <w:rsid w:val="00FD04BA"/>
    <w:rsid w:val="00FD05F3"/>
    <w:rsid w:val="00FD1407"/>
    <w:rsid w:val="00FD14F2"/>
    <w:rsid w:val="00FD1D9A"/>
    <w:rsid w:val="00FD29CF"/>
    <w:rsid w:val="00FD4A46"/>
    <w:rsid w:val="00FD54AC"/>
    <w:rsid w:val="00FD58EB"/>
    <w:rsid w:val="00FD6CAE"/>
    <w:rsid w:val="00FD6E56"/>
    <w:rsid w:val="00FE02DC"/>
    <w:rsid w:val="00FE0F4A"/>
    <w:rsid w:val="00FE2DF1"/>
    <w:rsid w:val="00FE3109"/>
    <w:rsid w:val="00FE337C"/>
    <w:rsid w:val="00FE3D07"/>
    <w:rsid w:val="00FE3EC1"/>
    <w:rsid w:val="00FE63EA"/>
    <w:rsid w:val="00FE73FE"/>
    <w:rsid w:val="00FE7620"/>
    <w:rsid w:val="00FF2906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E2EC0"/>
  <w15:chartTrackingRefBased/>
  <w15:docId w15:val="{B1690AE9-593E-4636-BB8D-1A400AA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400B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40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400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400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4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4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4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400B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400B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400B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400B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400B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400B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4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D4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400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D4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400B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400B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400B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D400B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4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D400B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400B3"/>
    <w:rPr>
      <w:b/>
      <w:bCs/>
      <w:smallCaps/>
      <w:color w:val="0F4761" w:themeColor="accent1" w:themeShade="BF"/>
      <w:spacing w:val="5"/>
    </w:rPr>
  </w:style>
  <w:style w:type="table" w:customStyle="1" w:styleId="Style15">
    <w:name w:val="_Style 15"/>
    <w:basedOn w:val="BangThngthng"/>
    <w:rsid w:val="00D400B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Phngmcinhcuaoanvn"/>
    <w:rsid w:val="00772C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FC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C2681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fontstyle21">
    <w:name w:val="fontstyle21"/>
    <w:basedOn w:val="Phngmcinhcuaoanvn"/>
    <w:rsid w:val="00C64EA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C8752-2999-4877-9858-AA89855E5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8B23D2-372A-4EA8-8FEB-2EFA5F55B7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671F63-992E-4295-A72D-A5B68923B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FFE995-F5E6-4FF1-88E5-7371B1BB5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Thoa Nguyễn</dc:creator>
  <cp:keywords/>
  <dc:description/>
  <cp:lastModifiedBy>Bảo Thoa Nguyễn</cp:lastModifiedBy>
  <cp:revision>1059</cp:revision>
  <cp:lastPrinted>2025-11-17T01:22:00Z</cp:lastPrinted>
  <dcterms:created xsi:type="dcterms:W3CDTF">2025-11-02T13:39:00Z</dcterms:created>
  <dcterms:modified xsi:type="dcterms:W3CDTF">2026-01-17T01:11:00Z</dcterms:modified>
</cp:coreProperties>
</file>